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numId w:val="0"/>
        </w:numPr>
        <w:rPr>
          <w:rFonts w:hint="eastAsia"/>
          <w:b/>
          <w:bCs/>
          <w:lang w:val="en-US" w:eastAsia="zh-CN"/>
        </w:rPr>
      </w:pPr>
      <w:r>
        <w:rPr>
          <w:rFonts w:hint="eastAsia"/>
          <w:b/>
          <w:bCs/>
          <w:lang w:val="en-US" w:eastAsia="zh-CN"/>
        </w:rPr>
        <w:t>一、移动端教师操作指南</w:t>
      </w:r>
    </w:p>
    <w:p>
      <w:pPr>
        <w:widowControl w:val="0"/>
        <w:numPr>
          <w:numId w:val="0"/>
        </w:numPr>
        <w:jc w:val="both"/>
        <w:rPr>
          <w:rFonts w:hint="eastAsia"/>
          <w:lang w:val="en-US" w:eastAsia="zh-CN"/>
        </w:rPr>
      </w:pPr>
      <w:r>
        <w:rPr>
          <w:rFonts w:hint="eastAsia"/>
          <w:lang w:val="en-US" w:eastAsia="zh-CN"/>
        </w:rPr>
        <w:t>1、绑定教师账号。在公众号上回复信息“教师+账号”，例如：教师jjhl</w:t>
      </w:r>
    </w:p>
    <w:p>
      <w:pPr>
        <w:widowControl w:val="0"/>
        <w:numPr>
          <w:numId w:val="0"/>
        </w:numPr>
        <w:jc w:val="both"/>
        <w:rPr>
          <w:rFonts w:hint="default"/>
          <w:lang w:val="en-US" w:eastAsia="zh-CN"/>
        </w:rPr>
      </w:pPr>
      <w:r>
        <w:rPr>
          <w:rFonts w:hint="eastAsia"/>
          <w:lang w:val="en-US" w:eastAsia="zh-CN"/>
        </w:rPr>
        <w:t>备注：jjhl是在PC端登入的教师账号。</w:t>
      </w:r>
    </w:p>
    <w:p>
      <w:pPr>
        <w:widowControl w:val="0"/>
        <w:numPr>
          <w:numId w:val="0"/>
        </w:numPr>
        <w:jc w:val="both"/>
        <w:rPr>
          <w:rFonts w:hint="default"/>
          <w:lang w:val="en-US" w:eastAsia="zh-CN"/>
        </w:rPr>
      </w:pPr>
      <w:r>
        <w:rPr>
          <w:rFonts w:hint="default"/>
          <w:lang w:val="en-US" w:eastAsia="zh-CN"/>
        </w:rPr>
        <w:drawing>
          <wp:inline distT="0" distB="0" distL="114300" distR="114300">
            <wp:extent cx="1957705" cy="3483610"/>
            <wp:effectExtent l="0" t="0" r="8255" b="6350"/>
            <wp:docPr id="1" name="图片 1" descr="13a88f621b3126b67aa1cc91b322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a88f621b3126b67aa1cc91b322f69"/>
                    <pic:cNvPicPr>
                      <a:picLocks noChangeAspect="1"/>
                    </pic:cNvPicPr>
                  </pic:nvPicPr>
                  <pic:blipFill>
                    <a:blip r:embed="rId4"/>
                    <a:stretch>
                      <a:fillRect/>
                    </a:stretch>
                  </pic:blipFill>
                  <pic:spPr>
                    <a:xfrm>
                      <a:off x="0" y="0"/>
                      <a:ext cx="1957705" cy="3483610"/>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default"/>
          <w:lang w:val="en-US" w:eastAsia="zh-CN"/>
        </w:rPr>
      </w:pPr>
      <w:r>
        <w:rPr>
          <w:rFonts w:hint="eastAsia"/>
          <w:lang w:val="en-US" w:eastAsia="zh-CN"/>
        </w:rPr>
        <w:t>2、查看学生学习情况。点击九九智教---今日学情或者学情分析，进入以后会显示在jjhl这个教师在PC端各个平台创建的所有教学班，根据需要可以点击某个教学班进去具体查看：</w:t>
      </w:r>
    </w:p>
    <w:p>
      <w:pPr>
        <w:widowControl w:val="0"/>
        <w:numPr>
          <w:numId w:val="0"/>
        </w:numPr>
        <w:jc w:val="both"/>
        <w:rPr>
          <w:rFonts w:hint="eastAsia" w:eastAsiaTheme="minorEastAsia"/>
          <w:lang w:val="en-US" w:eastAsia="zh-CN"/>
        </w:rPr>
      </w:pPr>
      <w:r>
        <w:drawing>
          <wp:inline distT="0" distB="0" distL="114300" distR="114300">
            <wp:extent cx="1904365" cy="367284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1904365" cy="3672840"/>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2032000" cy="3615690"/>
            <wp:effectExtent l="0" t="0" r="10160" b="11430"/>
            <wp:docPr id="3" name="图片 3" descr="17d9fe9dd63c2b2b048319e6b528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d9fe9dd63c2b2b048319e6b5285dd"/>
                    <pic:cNvPicPr>
                      <a:picLocks noChangeAspect="1"/>
                    </pic:cNvPicPr>
                  </pic:nvPicPr>
                  <pic:blipFill>
                    <a:blip r:embed="rId6"/>
                    <a:stretch>
                      <a:fillRect/>
                    </a:stretch>
                  </pic:blipFill>
                  <pic:spPr>
                    <a:xfrm>
                      <a:off x="0" y="0"/>
                      <a:ext cx="2032000" cy="3615690"/>
                    </a:xfrm>
                    <a:prstGeom prst="rect">
                      <a:avLst/>
                    </a:prstGeom>
                  </pic:spPr>
                </pic:pic>
              </a:graphicData>
            </a:graphic>
          </wp:inline>
        </w:drawing>
      </w:r>
    </w:p>
    <w:p>
      <w:pPr>
        <w:widowControl w:val="0"/>
        <w:numPr>
          <w:numId w:val="0"/>
        </w:numPr>
        <w:jc w:val="both"/>
        <w:rPr>
          <w:rFonts w:hint="eastAsia" w:eastAsiaTheme="minorEastAsia"/>
          <w:lang w:val="en-US" w:eastAsia="zh-CN"/>
        </w:rPr>
      </w:pPr>
    </w:p>
    <w:p>
      <w:pPr>
        <w:widowControl w:val="0"/>
        <w:numPr>
          <w:numId w:val="0"/>
        </w:numPr>
        <w:jc w:val="both"/>
        <w:rPr>
          <w:rFonts w:hint="default"/>
          <w:lang w:val="en-US" w:eastAsia="zh-CN"/>
        </w:rPr>
      </w:pPr>
      <w:r>
        <w:rPr>
          <w:rFonts w:hint="eastAsia"/>
          <w:lang w:val="en-US" w:eastAsia="zh-CN"/>
        </w:rPr>
        <w:t>可以详细了解该教学班底下学生做题情况，如果想要详细了解某个学生练习情况，可以点击该学生后面箭头查看。</w:t>
      </w:r>
    </w:p>
    <w:p>
      <w:pPr>
        <w:widowControl w:val="0"/>
        <w:numPr>
          <w:numId w:val="0"/>
        </w:numPr>
        <w:jc w:val="both"/>
        <w:rPr>
          <w:rFonts w:hint="default"/>
          <w:lang w:val="en-US" w:eastAsia="zh-CN"/>
        </w:rPr>
      </w:pPr>
      <w:r>
        <w:rPr>
          <w:rFonts w:hint="default"/>
          <w:lang w:val="en-US" w:eastAsia="zh-CN"/>
        </w:rPr>
        <w:drawing>
          <wp:inline distT="0" distB="0" distL="114300" distR="114300">
            <wp:extent cx="1912620" cy="3402965"/>
            <wp:effectExtent l="0" t="0" r="7620" b="10795"/>
            <wp:docPr id="4" name="图片 4" descr="257111b627adb34f6dc1e23d3666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7111b627adb34f6dc1e23d366645d"/>
                    <pic:cNvPicPr>
                      <a:picLocks noChangeAspect="1"/>
                    </pic:cNvPicPr>
                  </pic:nvPicPr>
                  <pic:blipFill>
                    <a:blip r:embed="rId7"/>
                    <a:stretch>
                      <a:fillRect/>
                    </a:stretch>
                  </pic:blipFill>
                  <pic:spPr>
                    <a:xfrm>
                      <a:off x="0" y="0"/>
                      <a:ext cx="1912620" cy="3402965"/>
                    </a:xfrm>
                    <a:prstGeom prst="rect">
                      <a:avLst/>
                    </a:prstGeom>
                  </pic:spPr>
                </pic:pic>
              </a:graphicData>
            </a:graphic>
          </wp:inline>
        </w:drawing>
      </w:r>
      <w:r>
        <w:rPr>
          <w:rFonts w:hint="eastAsia"/>
          <w:lang w:val="en-US" w:eastAsia="zh-CN"/>
        </w:rPr>
        <w:t xml:space="preserve">          </w:t>
      </w:r>
      <w:r>
        <w:drawing>
          <wp:inline distT="0" distB="0" distL="114300" distR="114300">
            <wp:extent cx="1881505" cy="347980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881505" cy="3479800"/>
                    </a:xfrm>
                    <a:prstGeom prst="rect">
                      <a:avLst/>
                    </a:prstGeom>
                    <a:noFill/>
                    <a:ln>
                      <a:noFill/>
                    </a:ln>
                  </pic:spPr>
                </pic:pic>
              </a:graphicData>
            </a:graphic>
          </wp:inline>
        </w:drawing>
      </w:r>
    </w:p>
    <w:p>
      <w:pPr>
        <w:widowControl w:val="0"/>
        <w:numPr>
          <w:ilvl w:val="0"/>
          <w:numId w:val="1"/>
        </w:numPr>
        <w:jc w:val="both"/>
        <w:rPr>
          <w:rFonts w:hint="eastAsia"/>
          <w:lang w:val="en-US" w:eastAsia="zh-CN"/>
        </w:rPr>
      </w:pPr>
      <w:r>
        <w:rPr>
          <w:rFonts w:hint="eastAsia"/>
          <w:lang w:val="en-US" w:eastAsia="zh-CN"/>
        </w:rPr>
        <w:t>创建班级。如果教师在PC端没有创建班级，那么也可以在移动端创建班级，点击九九智教---创建班级，输入对应信息，系统会自动生成一个邀请码，然后将邀请码发送给学生。</w:t>
      </w:r>
    </w:p>
    <w:p>
      <w:pPr>
        <w:widowControl w:val="0"/>
        <w:numPr>
          <w:numId w:val="0"/>
        </w:numPr>
        <w:jc w:val="both"/>
        <w:rPr>
          <w:rFonts w:hint="default"/>
          <w:lang w:val="en-US" w:eastAsia="zh-CN"/>
        </w:rPr>
      </w:pPr>
      <w:r>
        <w:rPr>
          <w:rFonts w:hint="default"/>
          <w:lang w:val="en-US" w:eastAsia="zh-CN"/>
        </w:rPr>
        <w:drawing>
          <wp:inline distT="0" distB="0" distL="114300" distR="114300">
            <wp:extent cx="2075815" cy="3695065"/>
            <wp:effectExtent l="0" t="0" r="12065" b="8255"/>
            <wp:docPr id="6" name="图片 6" descr="76e7e5aac655a77a6e965de1d9db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e7e5aac655a77a6e965de1d9dbfc7"/>
                    <pic:cNvPicPr>
                      <a:picLocks noChangeAspect="1"/>
                    </pic:cNvPicPr>
                  </pic:nvPicPr>
                  <pic:blipFill>
                    <a:blip r:embed="rId9"/>
                    <a:stretch>
                      <a:fillRect/>
                    </a:stretch>
                  </pic:blipFill>
                  <pic:spPr>
                    <a:xfrm>
                      <a:off x="0" y="0"/>
                      <a:ext cx="2075815" cy="36950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007870" cy="3571875"/>
            <wp:effectExtent l="0" t="0" r="3810" b="9525"/>
            <wp:docPr id="7" name="图片 7" descr="bbd5d3fbe4e54f1a9cb44d37e75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d5d3fbe4e54f1a9cb44d37e753131"/>
                    <pic:cNvPicPr>
                      <a:picLocks noChangeAspect="1"/>
                    </pic:cNvPicPr>
                  </pic:nvPicPr>
                  <pic:blipFill>
                    <a:blip r:embed="rId10"/>
                    <a:stretch>
                      <a:fillRect/>
                    </a:stretch>
                  </pic:blipFill>
                  <pic:spPr>
                    <a:xfrm>
                      <a:off x="0" y="0"/>
                      <a:ext cx="2007870" cy="3571875"/>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default"/>
          <w:lang w:val="en-US" w:eastAsia="zh-CN"/>
        </w:rPr>
      </w:pPr>
      <w:r>
        <w:rPr>
          <w:rFonts w:hint="eastAsia"/>
          <w:lang w:val="en-US" w:eastAsia="zh-CN"/>
        </w:rPr>
        <w:t>教师移动端创建班级将邀请码发送给学生后，学生在公众号上输入邀请码，然后点击加入班级，输入学号和姓名就可以创建学生账号。</w:t>
      </w:r>
    </w:p>
    <w:p>
      <w:pPr>
        <w:widowControl w:val="0"/>
        <w:numPr>
          <w:numId w:val="0"/>
        </w:numPr>
        <w:jc w:val="both"/>
        <w:rPr>
          <w:rFonts w:hint="default"/>
          <w:lang w:val="en-US" w:eastAsia="zh-CN"/>
        </w:rPr>
      </w:pPr>
      <w:r>
        <w:rPr>
          <w:rFonts w:hint="eastAsia"/>
          <w:lang w:val="en-US" w:eastAsia="zh-CN"/>
        </w:rPr>
        <w:drawing>
          <wp:inline distT="0" distB="0" distL="114300" distR="114300">
            <wp:extent cx="1888490" cy="3362325"/>
            <wp:effectExtent l="0" t="0" r="1270" b="5715"/>
            <wp:docPr id="8" name="图片 8" descr="230b0064d0bd54bdc93beb754650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0b0064d0bd54bdc93beb754650fbb"/>
                    <pic:cNvPicPr>
                      <a:picLocks noChangeAspect="1"/>
                    </pic:cNvPicPr>
                  </pic:nvPicPr>
                  <pic:blipFill>
                    <a:blip r:embed="rId11"/>
                    <a:stretch>
                      <a:fillRect/>
                    </a:stretch>
                  </pic:blipFill>
                  <pic:spPr>
                    <a:xfrm>
                      <a:off x="0" y="0"/>
                      <a:ext cx="1888490" cy="33623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42465" cy="3457575"/>
            <wp:effectExtent l="0" t="0" r="8255" b="1905"/>
            <wp:docPr id="10" name="图片 10" descr="23385db17665f66fa393fe7cbca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385db17665f66fa393fe7cbca2689"/>
                    <pic:cNvPicPr>
                      <a:picLocks noChangeAspect="1"/>
                    </pic:cNvPicPr>
                  </pic:nvPicPr>
                  <pic:blipFill>
                    <a:blip r:embed="rId12"/>
                    <a:stretch>
                      <a:fillRect/>
                    </a:stretch>
                  </pic:blipFill>
                  <pic:spPr>
                    <a:xfrm>
                      <a:off x="0" y="0"/>
                      <a:ext cx="1942465" cy="3457575"/>
                    </a:xfrm>
                    <a:prstGeom prst="rect">
                      <a:avLst/>
                    </a:prstGeom>
                  </pic:spPr>
                </pic:pic>
              </a:graphicData>
            </a:graphic>
          </wp:inline>
        </w:drawing>
      </w:r>
    </w:p>
    <w:p>
      <w:pPr>
        <w:widowControl w:val="0"/>
        <w:numPr>
          <w:numId w:val="0"/>
        </w:numPr>
        <w:jc w:val="both"/>
        <w:rPr>
          <w:rFonts w:hint="eastAsia"/>
          <w:lang w:val="en-US" w:eastAsia="zh-CN"/>
        </w:rPr>
      </w:pPr>
    </w:p>
    <w:p>
      <w:pPr>
        <w:widowControl w:val="0"/>
        <w:numPr>
          <w:ilvl w:val="0"/>
          <w:numId w:val="0"/>
        </w:numPr>
        <w:jc w:val="both"/>
        <w:rPr>
          <w:rFonts w:hint="default"/>
          <w:b/>
          <w:bCs/>
          <w:lang w:val="en-US" w:eastAsia="zh-CN"/>
        </w:rPr>
      </w:pPr>
      <w:r>
        <w:rPr>
          <w:rFonts w:hint="eastAsia"/>
          <w:b/>
          <w:bCs/>
          <w:lang w:val="en-US" w:eastAsia="zh-CN"/>
        </w:rPr>
        <w:t>备注：教师如果在PC端有创建了班级和学生账号，那么就可以不用在移动端创建。</w:t>
      </w:r>
    </w:p>
    <w:p>
      <w:pPr>
        <w:widowControl w:val="0"/>
        <w:numPr>
          <w:numId w:val="0"/>
        </w:numPr>
        <w:jc w:val="both"/>
        <w:rPr>
          <w:rFonts w:hint="eastAsia"/>
          <w:lang w:val="en-US" w:eastAsia="zh-CN"/>
        </w:rPr>
      </w:pPr>
    </w:p>
    <w:p>
      <w:pPr>
        <w:widowControl w:val="0"/>
        <w:numPr>
          <w:ilvl w:val="0"/>
          <w:numId w:val="2"/>
        </w:numPr>
        <w:jc w:val="both"/>
        <w:rPr>
          <w:rFonts w:hint="eastAsia"/>
          <w:b/>
          <w:bCs/>
          <w:lang w:val="en-US" w:eastAsia="zh-CN"/>
        </w:rPr>
      </w:pPr>
      <w:r>
        <w:rPr>
          <w:rFonts w:hint="eastAsia"/>
          <w:b/>
          <w:bCs/>
          <w:lang w:val="en-US" w:eastAsia="zh-CN"/>
        </w:rPr>
        <w:t>移动端学生操作指南</w:t>
      </w:r>
    </w:p>
    <w:p>
      <w:pPr>
        <w:widowControl w:val="0"/>
        <w:numPr>
          <w:numId w:val="0"/>
        </w:numPr>
        <w:jc w:val="both"/>
        <w:rPr>
          <w:rFonts w:hint="default"/>
          <w:lang w:val="en-US" w:eastAsia="zh-CN"/>
        </w:rPr>
      </w:pPr>
      <w:r>
        <w:rPr>
          <w:rFonts w:hint="eastAsia"/>
          <w:lang w:val="en-US" w:eastAsia="zh-CN"/>
        </w:rPr>
        <w:t>1、点击九九智学，进行微信授权。</w:t>
      </w:r>
    </w:p>
    <w:p>
      <w:pPr>
        <w:widowControl w:val="0"/>
        <w:numPr>
          <w:numId w:val="0"/>
        </w:numPr>
        <w:jc w:val="both"/>
        <w:rPr>
          <w:rFonts w:hint="default" w:eastAsiaTheme="minorEastAsia"/>
          <w:lang w:val="en-US" w:eastAsia="zh-CN"/>
        </w:rPr>
      </w:pPr>
      <w:r>
        <w:drawing>
          <wp:inline distT="0" distB="0" distL="114300" distR="114300">
            <wp:extent cx="1733550" cy="3484880"/>
            <wp:effectExtent l="0" t="0" r="381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1733550" cy="3484880"/>
                    </a:xfrm>
                    <a:prstGeom prst="rect">
                      <a:avLst/>
                    </a:prstGeom>
                    <a:noFill/>
                    <a:ln>
                      <a:noFill/>
                    </a:ln>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928495" cy="3432175"/>
            <wp:effectExtent l="0" t="0" r="6985" b="12065"/>
            <wp:docPr id="12" name="图片 12" descr="48278675621cdcd3bedc1140a62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8278675621cdcd3bedc1140a627464"/>
                    <pic:cNvPicPr>
                      <a:picLocks noChangeAspect="1"/>
                    </pic:cNvPicPr>
                  </pic:nvPicPr>
                  <pic:blipFill>
                    <a:blip r:embed="rId14"/>
                    <a:stretch>
                      <a:fillRect/>
                    </a:stretch>
                  </pic:blipFill>
                  <pic:spPr>
                    <a:xfrm>
                      <a:off x="0" y="0"/>
                      <a:ext cx="1928495" cy="3432175"/>
                    </a:xfrm>
                    <a:prstGeom prst="rect">
                      <a:avLst/>
                    </a:prstGeom>
                  </pic:spPr>
                </pic:pic>
              </a:graphicData>
            </a:graphic>
          </wp:inline>
        </w:drawing>
      </w:r>
    </w:p>
    <w:p>
      <w:pPr>
        <w:widowControl w:val="0"/>
        <w:numPr>
          <w:numId w:val="0"/>
        </w:numPr>
        <w:jc w:val="both"/>
        <w:rPr>
          <w:rFonts w:hint="default" w:eastAsiaTheme="minorEastAsia"/>
          <w:lang w:val="en-US" w:eastAsia="zh-CN"/>
        </w:rPr>
      </w:pPr>
    </w:p>
    <w:p>
      <w:pPr>
        <w:widowControl w:val="0"/>
        <w:numPr>
          <w:ilvl w:val="0"/>
          <w:numId w:val="3"/>
        </w:numPr>
        <w:jc w:val="both"/>
        <w:rPr>
          <w:rFonts w:hint="eastAsia"/>
          <w:lang w:val="en-US" w:eastAsia="zh-CN"/>
        </w:rPr>
      </w:pPr>
      <w:r>
        <w:rPr>
          <w:rFonts w:hint="eastAsia"/>
          <w:lang w:val="en-US" w:eastAsia="zh-CN"/>
        </w:rPr>
        <w:t>选择学校，并输入学生账号和密码（学生账号可以是PC端创建的，也可以是移动端创建的）。</w:t>
      </w:r>
    </w:p>
    <w:p>
      <w:pPr>
        <w:widowControl w:val="0"/>
        <w:numPr>
          <w:numId w:val="0"/>
        </w:numPr>
        <w:jc w:val="both"/>
        <w:rPr>
          <w:rFonts w:hint="default"/>
          <w:lang w:val="en-US" w:eastAsia="zh-CN"/>
        </w:rPr>
      </w:pPr>
      <w:r>
        <w:drawing>
          <wp:inline distT="0" distB="0" distL="114300" distR="114300">
            <wp:extent cx="1999615" cy="2878455"/>
            <wp:effectExtent l="0" t="0" r="1206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1999615" cy="2878455"/>
                    </a:xfrm>
                    <a:prstGeom prst="rect">
                      <a:avLst/>
                    </a:prstGeom>
                    <a:noFill/>
                    <a:ln>
                      <a:noFill/>
                    </a:ln>
                  </pic:spPr>
                </pic:pic>
              </a:graphicData>
            </a:graphic>
          </wp:inline>
        </w:drawing>
      </w:r>
    </w:p>
    <w:p>
      <w:pPr>
        <w:widowControl w:val="0"/>
        <w:numPr>
          <w:numId w:val="0"/>
        </w:numPr>
        <w:jc w:val="both"/>
        <w:rPr>
          <w:rFonts w:hint="default"/>
          <w:lang w:val="en-US" w:eastAsia="zh-CN"/>
        </w:rPr>
      </w:pPr>
      <w:r>
        <w:rPr>
          <w:rFonts w:hint="eastAsia"/>
          <w:lang w:val="en-US" w:eastAsia="zh-CN"/>
        </w:rPr>
        <w:t>3、学生登入之后可以点击我的课程下的中级财务会计进入进行按章节自主练习，也可以点击我的任务底下老师布置的某个作业进行答题，同时也可以点击课程切换切换到其他课程平台。</w:t>
      </w:r>
    </w:p>
    <w:p>
      <w:pPr>
        <w:widowControl w:val="0"/>
        <w:numPr>
          <w:numId w:val="0"/>
        </w:numPr>
        <w:jc w:val="both"/>
      </w:pPr>
      <w:r>
        <w:drawing>
          <wp:inline distT="0" distB="0" distL="114300" distR="114300">
            <wp:extent cx="1974215" cy="3711575"/>
            <wp:effectExtent l="0" t="0" r="6985" b="69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1974215" cy="3711575"/>
                    </a:xfrm>
                    <a:prstGeom prst="rect">
                      <a:avLst/>
                    </a:prstGeom>
                    <a:noFill/>
                    <a:ln>
                      <a:noFill/>
                    </a:ln>
                  </pic:spPr>
                </pic:pic>
              </a:graphicData>
            </a:graphic>
          </wp:inline>
        </w:drawing>
      </w:r>
    </w:p>
    <w:p>
      <w:pPr>
        <w:widowControl w:val="0"/>
        <w:numPr>
          <w:numId w:val="0"/>
        </w:numPr>
        <w:jc w:val="both"/>
        <w:rPr>
          <w:rFonts w:hint="default" w:eastAsiaTheme="minorEastAsia"/>
          <w:lang w:val="en-US" w:eastAsia="zh-CN"/>
        </w:rPr>
      </w:pPr>
    </w:p>
    <w:p>
      <w:pPr>
        <w:widowControl w:val="0"/>
        <w:numPr>
          <w:numId w:val="0"/>
        </w:numPr>
        <w:jc w:val="both"/>
        <w:rPr>
          <w:rFonts w:hint="eastAsia"/>
          <w:b/>
          <w:bCs/>
          <w:color w:val="FF0000"/>
          <w:lang w:val="en-US" w:eastAsia="zh-CN"/>
        </w:rPr>
      </w:pPr>
    </w:p>
    <w:p>
      <w:pPr>
        <w:widowControl w:val="0"/>
        <w:numPr>
          <w:numId w:val="0"/>
        </w:numPr>
        <w:jc w:val="both"/>
        <w:rPr>
          <w:rFonts w:hint="default" w:eastAsiaTheme="minorEastAsia"/>
          <w:b/>
          <w:bCs/>
          <w:color w:val="FF0000"/>
          <w:lang w:val="en-US" w:eastAsia="zh-CN"/>
        </w:rPr>
      </w:pPr>
      <w:bookmarkStart w:id="0" w:name="_GoBack"/>
      <w:bookmarkEnd w:id="0"/>
      <w:r>
        <w:rPr>
          <w:rFonts w:hint="eastAsia"/>
          <w:b/>
          <w:bCs/>
          <w:color w:val="FF0000"/>
          <w:lang w:val="en-US" w:eastAsia="zh-CN"/>
        </w:rPr>
        <w:t>备注：如果某个微信号已经绑定了教师或学生账号，想要重新绑定其他账号话可以在公众号中回复：解绑，解绑成功后再重新绑定。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FE70"/>
    <w:multiLevelType w:val="singleLevel"/>
    <w:tmpl w:val="89FEFE70"/>
    <w:lvl w:ilvl="0" w:tentative="0">
      <w:start w:val="2"/>
      <w:numFmt w:val="decimal"/>
      <w:suff w:val="nothing"/>
      <w:lvlText w:val="%1、"/>
      <w:lvlJc w:val="left"/>
    </w:lvl>
  </w:abstractNum>
  <w:abstractNum w:abstractNumId="1">
    <w:nsid w:val="B7F4D4FC"/>
    <w:multiLevelType w:val="singleLevel"/>
    <w:tmpl w:val="B7F4D4FC"/>
    <w:lvl w:ilvl="0" w:tentative="0">
      <w:start w:val="3"/>
      <w:numFmt w:val="decimal"/>
      <w:suff w:val="nothing"/>
      <w:lvlText w:val="%1、"/>
      <w:lvlJc w:val="left"/>
    </w:lvl>
  </w:abstractNum>
  <w:abstractNum w:abstractNumId="2">
    <w:nsid w:val="C7E863CF"/>
    <w:multiLevelType w:val="singleLevel"/>
    <w:tmpl w:val="C7E863CF"/>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4E5FDF"/>
    <w:rsid w:val="614E5FDF"/>
    <w:rsid w:val="70952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2020-02-07T11:12:00Z</dcterms:created>
  <dc:creator>枫林</dc:creator>
  <cp:lastModifiedBy>枫林</cp:lastModifiedBy>
  <dcterms:modified xsi:type="dcterms:W3CDTF">2020-02-07T12:46:28Z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