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FA4FC" w14:textId="714059A7" w:rsidR="002940A4" w:rsidRPr="002940A4" w:rsidRDefault="002940A4" w:rsidP="002940A4">
      <w:pPr>
        <w:widowControl/>
        <w:jc w:val="center"/>
        <w:rPr>
          <w:rFonts w:ascii="宋体" w:eastAsia="宋体" w:hAnsi="宋体" w:cs="宋体"/>
          <w:kern w:val="0"/>
          <w:sz w:val="28"/>
          <w:szCs w:val="28"/>
        </w:rPr>
      </w:pPr>
      <w:r w:rsidRPr="002940A4">
        <w:rPr>
          <w:rFonts w:ascii="宋体" w:eastAsia="宋体" w:hAnsi="宋体" w:cs="宋体" w:hint="eastAsia"/>
          <w:kern w:val="0"/>
          <w:sz w:val="28"/>
          <w:szCs w:val="28"/>
        </w:rPr>
        <w:t>重磅推荐｜中经网数据素养系列讲座再次来袭！！</w:t>
      </w:r>
    </w:p>
    <w:p w14:paraId="4CBC562D" w14:textId="77777777" w:rsidR="002940A4" w:rsidRDefault="002940A4" w:rsidP="00C15915">
      <w:pPr>
        <w:widowControl/>
        <w:jc w:val="left"/>
        <w:rPr>
          <w:rFonts w:ascii="宋体" w:eastAsia="宋体" w:hAnsi="宋体" w:cs="宋体"/>
          <w:kern w:val="0"/>
          <w:sz w:val="24"/>
        </w:rPr>
      </w:pPr>
    </w:p>
    <w:p w14:paraId="37243627" w14:textId="45E00E41"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fldChar w:fldCharType="begin"/>
      </w:r>
      <w:r w:rsidRPr="00C15915">
        <w:rPr>
          <w:rFonts w:ascii="宋体" w:eastAsia="宋体" w:hAnsi="宋体" w:cs="宋体"/>
          <w:kern w:val="0"/>
          <w:sz w:val="24"/>
        </w:rPr>
        <w:instrText xml:space="preserve"> INCLUDEPICTURE "https://img.xiumi.us/xmi/ua/28YD4/i/405d60188657750fe0459c2b73e55e49-sz_2948741.gif" \* MERGEFORMATINET </w:instrText>
      </w:r>
      <w:r w:rsidRPr="00C15915">
        <w:rPr>
          <w:rFonts w:ascii="宋体" w:eastAsia="宋体" w:hAnsi="宋体" w:cs="宋体"/>
          <w:kern w:val="0"/>
          <w:sz w:val="24"/>
        </w:rPr>
        <w:fldChar w:fldCharType="separate"/>
      </w:r>
      <w:r w:rsidRPr="00C15915">
        <w:rPr>
          <w:rFonts w:ascii="宋体" w:eastAsia="宋体" w:hAnsi="宋体" w:cs="宋体"/>
          <w:noProof/>
          <w:kern w:val="0"/>
          <w:sz w:val="24"/>
        </w:rPr>
        <w:drawing>
          <wp:inline distT="0" distB="0" distL="0" distR="0" wp14:anchorId="443F4E6A" wp14:editId="50A0601D">
            <wp:extent cx="5274310" cy="17068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706880"/>
                    </a:xfrm>
                    <a:prstGeom prst="rect">
                      <a:avLst/>
                    </a:prstGeom>
                    <a:noFill/>
                    <a:ln>
                      <a:noFill/>
                    </a:ln>
                  </pic:spPr>
                </pic:pic>
              </a:graphicData>
            </a:graphic>
          </wp:inline>
        </w:drawing>
      </w:r>
      <w:r w:rsidRPr="00C15915">
        <w:rPr>
          <w:rFonts w:ascii="宋体" w:eastAsia="宋体" w:hAnsi="宋体" w:cs="宋体"/>
          <w:kern w:val="0"/>
          <w:sz w:val="24"/>
        </w:rPr>
        <w:fldChar w:fldCharType="end"/>
      </w:r>
    </w:p>
    <w:p w14:paraId="033E41A0" w14:textId="77777777" w:rsidR="00C15915" w:rsidRPr="00C15915" w:rsidRDefault="00C15915" w:rsidP="00C15915">
      <w:pPr>
        <w:widowControl/>
        <w:jc w:val="left"/>
        <w:rPr>
          <w:rFonts w:ascii="宋体" w:eastAsia="宋体" w:hAnsi="宋体" w:cs="宋体"/>
          <w:kern w:val="0"/>
          <w:sz w:val="24"/>
        </w:rPr>
      </w:pPr>
    </w:p>
    <w:p w14:paraId="0668473C"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t>数据素养培训讲座又上线了！</w:t>
      </w:r>
    </w:p>
    <w:p w14:paraId="69816D70" w14:textId="77777777" w:rsidR="00C15915" w:rsidRPr="00C15915" w:rsidRDefault="00C15915" w:rsidP="00C15915">
      <w:pPr>
        <w:widowControl/>
        <w:jc w:val="left"/>
        <w:rPr>
          <w:rFonts w:ascii="宋体" w:eastAsia="宋体" w:hAnsi="宋体" w:cs="宋体"/>
          <w:kern w:val="0"/>
          <w:sz w:val="24"/>
        </w:rPr>
      </w:pPr>
    </w:p>
    <w:p w14:paraId="7BC0D4D8" w14:textId="77777777" w:rsidR="00A13B53" w:rsidRPr="00A13B53" w:rsidRDefault="00A13B53" w:rsidP="00A13B53">
      <w:pPr>
        <w:widowControl/>
        <w:spacing w:line="420" w:lineRule="atLeast"/>
        <w:ind w:firstLine="480"/>
        <w:jc w:val="left"/>
        <w:rPr>
          <w:rFonts w:ascii="Helvetica Neue" w:eastAsia="宋体" w:hAnsi="Helvetica Neue" w:cs="宋体"/>
          <w:color w:val="222222"/>
          <w:spacing w:val="8"/>
          <w:kern w:val="0"/>
          <w:sz w:val="24"/>
        </w:rPr>
      </w:pPr>
      <w:r w:rsidRPr="00A13B53">
        <w:rPr>
          <w:rFonts w:ascii="Helvetica Neue" w:eastAsia="宋体" w:hAnsi="Helvetica Neue" w:cs="宋体"/>
          <w:color w:val="474444"/>
          <w:spacing w:val="8"/>
          <w:kern w:val="0"/>
          <w:sz w:val="23"/>
          <w:szCs w:val="23"/>
        </w:rPr>
        <w:t>在</w:t>
      </w:r>
      <w:r w:rsidRPr="00A13B53">
        <w:rPr>
          <w:rFonts w:ascii="Helvetica Neue" w:eastAsia="宋体" w:hAnsi="Helvetica Neue" w:cs="宋体"/>
          <w:color w:val="474444"/>
          <w:spacing w:val="8"/>
          <w:kern w:val="0"/>
          <w:sz w:val="23"/>
          <w:szCs w:val="23"/>
        </w:rPr>
        <w:t>“</w:t>
      </w:r>
      <w:r w:rsidRPr="00A13B53">
        <w:rPr>
          <w:rFonts w:ascii="Helvetica Neue" w:eastAsia="宋体" w:hAnsi="Helvetica Neue" w:cs="宋体"/>
          <w:color w:val="474444"/>
          <w:spacing w:val="8"/>
          <w:kern w:val="0"/>
          <w:sz w:val="23"/>
          <w:szCs w:val="23"/>
        </w:rPr>
        <w:t>万物皆可数据化</w:t>
      </w:r>
      <w:r w:rsidRPr="00A13B53">
        <w:rPr>
          <w:rFonts w:ascii="Helvetica Neue" w:eastAsia="宋体" w:hAnsi="Helvetica Neue" w:cs="宋体"/>
          <w:color w:val="474444"/>
          <w:spacing w:val="8"/>
          <w:kern w:val="0"/>
          <w:sz w:val="23"/>
          <w:szCs w:val="23"/>
        </w:rPr>
        <w:t>”</w:t>
      </w:r>
      <w:r w:rsidRPr="00A13B53">
        <w:rPr>
          <w:rFonts w:ascii="Helvetica Neue" w:eastAsia="宋体" w:hAnsi="Helvetica Neue" w:cs="宋体"/>
          <w:color w:val="474444"/>
          <w:spacing w:val="8"/>
          <w:kern w:val="0"/>
          <w:sz w:val="23"/>
          <w:szCs w:val="23"/>
        </w:rPr>
        <w:t>的时代，</w:t>
      </w:r>
      <w:r w:rsidRPr="00A13B53">
        <w:rPr>
          <w:rFonts w:ascii="Helvetica Neue" w:eastAsia="宋体" w:hAnsi="Helvetica Neue" w:cs="宋体"/>
          <w:b/>
          <w:bCs/>
          <w:color w:val="3889EC"/>
          <w:spacing w:val="8"/>
          <w:kern w:val="0"/>
          <w:sz w:val="23"/>
          <w:szCs w:val="23"/>
        </w:rPr>
        <w:t>具备数据素养力成为</w:t>
      </w:r>
      <w:r w:rsidRPr="00A13B53">
        <w:rPr>
          <w:rFonts w:ascii="Helvetica Neue" w:eastAsia="宋体" w:hAnsi="Helvetica Neue" w:cs="宋体"/>
          <w:b/>
          <w:bCs/>
          <w:color w:val="3889EC"/>
          <w:spacing w:val="8"/>
          <w:kern w:val="0"/>
          <w:sz w:val="23"/>
          <w:szCs w:val="23"/>
        </w:rPr>
        <w:t>21</w:t>
      </w:r>
      <w:r w:rsidRPr="00A13B53">
        <w:rPr>
          <w:rFonts w:ascii="Helvetica Neue" w:eastAsia="宋体" w:hAnsi="Helvetica Neue" w:cs="宋体"/>
          <w:b/>
          <w:bCs/>
          <w:color w:val="3889EC"/>
          <w:spacing w:val="8"/>
          <w:kern w:val="0"/>
          <w:sz w:val="23"/>
          <w:szCs w:val="23"/>
        </w:rPr>
        <w:t>世纪人才具有竞争力的重要标志</w:t>
      </w:r>
      <w:r w:rsidRPr="00A13B53">
        <w:rPr>
          <w:rFonts w:ascii="Helvetica Neue" w:eastAsia="宋体" w:hAnsi="Helvetica Neue" w:cs="宋体"/>
          <w:color w:val="494949"/>
          <w:spacing w:val="8"/>
          <w:kern w:val="0"/>
          <w:sz w:val="23"/>
          <w:szCs w:val="23"/>
        </w:rPr>
        <w:t>。</w:t>
      </w:r>
      <w:r w:rsidRPr="00A13B53">
        <w:rPr>
          <w:rFonts w:ascii="Helvetica Neue" w:eastAsia="宋体" w:hAnsi="Helvetica Neue" w:cs="宋体"/>
          <w:color w:val="474444"/>
          <w:spacing w:val="8"/>
          <w:kern w:val="0"/>
          <w:sz w:val="23"/>
          <w:szCs w:val="23"/>
        </w:rPr>
        <w:t>无论什么学科，经济金融、工商管理、物理化学等，在其当下发展势态中，总能发现数据驱动的新应用、新模式及新形态。</w:t>
      </w:r>
    </w:p>
    <w:p w14:paraId="2FB24FCA" w14:textId="04D69930" w:rsidR="00A13B53" w:rsidRPr="00A13B53" w:rsidRDefault="00A13B53" w:rsidP="00A13B53">
      <w:pPr>
        <w:widowControl/>
        <w:spacing w:line="420" w:lineRule="atLeast"/>
        <w:ind w:firstLine="480"/>
        <w:jc w:val="left"/>
        <w:rPr>
          <w:rFonts w:ascii="Helvetica Neue" w:eastAsia="宋体" w:hAnsi="Helvetica Neue" w:cs="宋体"/>
          <w:color w:val="222222"/>
          <w:spacing w:val="8"/>
          <w:kern w:val="0"/>
          <w:sz w:val="24"/>
        </w:rPr>
      </w:pPr>
    </w:p>
    <w:p w14:paraId="66ABD2D2" w14:textId="77777777" w:rsidR="00A13B53" w:rsidRPr="00A13B53" w:rsidRDefault="00A13B53" w:rsidP="00A13B53">
      <w:pPr>
        <w:widowControl/>
        <w:spacing w:line="420" w:lineRule="atLeast"/>
        <w:ind w:firstLine="480"/>
        <w:jc w:val="left"/>
        <w:rPr>
          <w:rFonts w:ascii="Helvetica Neue" w:eastAsia="宋体" w:hAnsi="Helvetica Neue" w:cs="宋体"/>
          <w:color w:val="222222"/>
          <w:spacing w:val="8"/>
          <w:kern w:val="0"/>
          <w:sz w:val="24"/>
        </w:rPr>
      </w:pPr>
      <w:r w:rsidRPr="00A13B53">
        <w:rPr>
          <w:rFonts w:ascii="Helvetica Neue" w:eastAsia="宋体" w:hAnsi="Helvetica Neue" w:cs="宋体"/>
          <w:color w:val="494949"/>
          <w:spacing w:val="8"/>
          <w:kern w:val="0"/>
          <w:sz w:val="23"/>
          <w:szCs w:val="23"/>
        </w:rPr>
        <w:t>去年</w:t>
      </w:r>
      <w:r w:rsidRPr="00A13B53">
        <w:rPr>
          <w:rFonts w:ascii="Helvetica Neue" w:eastAsia="宋体" w:hAnsi="Helvetica Neue" w:cs="宋体"/>
          <w:color w:val="494949"/>
          <w:spacing w:val="8"/>
          <w:kern w:val="0"/>
          <w:sz w:val="23"/>
          <w:szCs w:val="23"/>
        </w:rPr>
        <w:t>11</w:t>
      </w:r>
      <w:r w:rsidRPr="00A13B53">
        <w:rPr>
          <w:rFonts w:ascii="Helvetica Neue" w:eastAsia="宋体" w:hAnsi="Helvetica Neue" w:cs="宋体"/>
          <w:color w:val="494949"/>
          <w:spacing w:val="8"/>
          <w:kern w:val="0"/>
          <w:sz w:val="23"/>
          <w:szCs w:val="23"/>
        </w:rPr>
        <w:t>月，中经数据成功推出</w:t>
      </w:r>
      <w:r w:rsidRPr="00A13B53">
        <w:rPr>
          <w:rFonts w:ascii="Helvetica Neue" w:eastAsia="宋体" w:hAnsi="Helvetica Neue" w:cs="宋体"/>
          <w:color w:val="494949"/>
          <w:spacing w:val="8"/>
          <w:kern w:val="0"/>
          <w:sz w:val="23"/>
          <w:szCs w:val="23"/>
        </w:rPr>
        <w:t>“</w:t>
      </w:r>
      <w:r w:rsidRPr="00A13B53">
        <w:rPr>
          <w:rFonts w:ascii="Helvetica Neue" w:eastAsia="宋体" w:hAnsi="Helvetica Neue" w:cs="宋体"/>
          <w:color w:val="494949"/>
          <w:spacing w:val="8"/>
          <w:kern w:val="0"/>
          <w:sz w:val="23"/>
          <w:szCs w:val="23"/>
        </w:rPr>
        <w:t>中经网数据素养系列讲座</w:t>
      </w:r>
      <w:r w:rsidRPr="00A13B53">
        <w:rPr>
          <w:rFonts w:ascii="Helvetica Neue" w:eastAsia="宋体" w:hAnsi="Helvetica Neue" w:cs="宋体"/>
          <w:color w:val="494949"/>
          <w:spacing w:val="8"/>
          <w:kern w:val="0"/>
          <w:sz w:val="23"/>
          <w:szCs w:val="23"/>
        </w:rPr>
        <w:t>”</w:t>
      </w:r>
      <w:r w:rsidRPr="00A13B53">
        <w:rPr>
          <w:rFonts w:ascii="Helvetica Neue" w:eastAsia="宋体" w:hAnsi="Helvetica Neue" w:cs="宋体"/>
          <w:color w:val="494949"/>
          <w:spacing w:val="8"/>
          <w:kern w:val="0"/>
          <w:sz w:val="23"/>
          <w:szCs w:val="23"/>
        </w:rPr>
        <w:t>，普及数据素养概念及内涵，细致讲解</w:t>
      </w:r>
      <w:r w:rsidRPr="00A13B53">
        <w:rPr>
          <w:rFonts w:ascii="Helvetica Neue" w:eastAsia="宋体" w:hAnsi="Helvetica Neue" w:cs="宋体"/>
          <w:color w:val="494949"/>
          <w:spacing w:val="8"/>
          <w:kern w:val="0"/>
          <w:sz w:val="23"/>
          <w:szCs w:val="23"/>
        </w:rPr>
        <w:t>GDP</w:t>
      </w:r>
      <w:r w:rsidRPr="00A13B53">
        <w:rPr>
          <w:rFonts w:ascii="Helvetica Neue" w:eastAsia="宋体" w:hAnsi="Helvetica Neue" w:cs="宋体"/>
          <w:color w:val="494949"/>
          <w:spacing w:val="8"/>
          <w:kern w:val="0"/>
          <w:sz w:val="23"/>
          <w:szCs w:val="23"/>
        </w:rPr>
        <w:t>、国内价格、国际形势等主题的数据应用实例，使听众萌生了数据素养的意识，提升了数据分析、经济研究过程中使用数据的能力，收获无数好评。</w:t>
      </w:r>
    </w:p>
    <w:p w14:paraId="68C3A558" w14:textId="37BF8707" w:rsidR="00A13B53" w:rsidRPr="00A13B53" w:rsidRDefault="00A13B53" w:rsidP="00A13B53">
      <w:pPr>
        <w:widowControl/>
        <w:spacing w:line="420" w:lineRule="atLeast"/>
        <w:ind w:firstLine="480"/>
        <w:jc w:val="left"/>
        <w:rPr>
          <w:rFonts w:ascii="Helvetica Neue" w:eastAsia="宋体" w:hAnsi="Helvetica Neue" w:cs="宋体"/>
          <w:color w:val="222222"/>
          <w:spacing w:val="8"/>
          <w:kern w:val="0"/>
          <w:sz w:val="24"/>
        </w:rPr>
      </w:pPr>
    </w:p>
    <w:p w14:paraId="34AAFFC1" w14:textId="77777777" w:rsidR="00A13B53" w:rsidRPr="00A13B53" w:rsidRDefault="00A13B53" w:rsidP="00A13B53">
      <w:pPr>
        <w:widowControl/>
        <w:spacing w:line="420" w:lineRule="atLeast"/>
        <w:ind w:firstLine="480"/>
        <w:rPr>
          <w:rFonts w:ascii="Helvetica Neue" w:eastAsia="宋体" w:hAnsi="Helvetica Neue" w:cs="宋体"/>
          <w:color w:val="222222"/>
          <w:spacing w:val="8"/>
          <w:kern w:val="0"/>
          <w:sz w:val="24"/>
        </w:rPr>
      </w:pPr>
      <w:r w:rsidRPr="00A13B53">
        <w:rPr>
          <w:rFonts w:ascii="Helvetica Neue" w:eastAsia="宋体" w:hAnsi="Helvetica Neue" w:cs="宋体"/>
          <w:b/>
          <w:bCs/>
          <w:color w:val="3889EC"/>
          <w:spacing w:val="8"/>
          <w:kern w:val="0"/>
          <w:sz w:val="23"/>
          <w:szCs w:val="23"/>
        </w:rPr>
        <w:t>4</w:t>
      </w:r>
      <w:r w:rsidRPr="00A13B53">
        <w:rPr>
          <w:rFonts w:ascii="Helvetica Neue" w:eastAsia="宋体" w:hAnsi="Helvetica Neue" w:cs="宋体"/>
          <w:b/>
          <w:bCs/>
          <w:color w:val="3889EC"/>
          <w:spacing w:val="8"/>
          <w:kern w:val="0"/>
          <w:sz w:val="23"/>
          <w:szCs w:val="23"/>
        </w:rPr>
        <w:t>月</w:t>
      </w:r>
      <w:r w:rsidRPr="00A13B53">
        <w:rPr>
          <w:rFonts w:ascii="Helvetica Neue" w:eastAsia="宋体" w:hAnsi="Helvetica Neue" w:cs="宋体"/>
          <w:b/>
          <w:bCs/>
          <w:color w:val="3889EC"/>
          <w:spacing w:val="8"/>
          <w:kern w:val="0"/>
          <w:sz w:val="23"/>
          <w:szCs w:val="23"/>
        </w:rPr>
        <w:t>12</w:t>
      </w:r>
      <w:r w:rsidRPr="00A13B53">
        <w:rPr>
          <w:rFonts w:ascii="Helvetica Neue" w:eastAsia="宋体" w:hAnsi="Helvetica Neue" w:cs="宋体"/>
          <w:b/>
          <w:bCs/>
          <w:color w:val="3889EC"/>
          <w:spacing w:val="8"/>
          <w:kern w:val="0"/>
          <w:sz w:val="23"/>
          <w:szCs w:val="23"/>
        </w:rPr>
        <w:t>日至</w:t>
      </w:r>
      <w:r w:rsidRPr="00A13B53">
        <w:rPr>
          <w:rFonts w:ascii="Helvetica Neue" w:eastAsia="宋体" w:hAnsi="Helvetica Neue" w:cs="宋体"/>
          <w:b/>
          <w:bCs/>
          <w:color w:val="3889EC"/>
          <w:spacing w:val="8"/>
          <w:kern w:val="0"/>
          <w:sz w:val="23"/>
          <w:szCs w:val="23"/>
        </w:rPr>
        <w:t>5</w:t>
      </w:r>
      <w:r w:rsidRPr="00A13B53">
        <w:rPr>
          <w:rFonts w:ascii="Helvetica Neue" w:eastAsia="宋体" w:hAnsi="Helvetica Neue" w:cs="宋体"/>
          <w:b/>
          <w:bCs/>
          <w:color w:val="3889EC"/>
          <w:spacing w:val="8"/>
          <w:kern w:val="0"/>
          <w:sz w:val="23"/>
          <w:szCs w:val="23"/>
        </w:rPr>
        <w:t>月</w:t>
      </w:r>
      <w:r w:rsidRPr="00A13B53">
        <w:rPr>
          <w:rFonts w:ascii="Helvetica Neue" w:eastAsia="宋体" w:hAnsi="Helvetica Neue" w:cs="宋体"/>
          <w:b/>
          <w:bCs/>
          <w:color w:val="3889EC"/>
          <w:spacing w:val="8"/>
          <w:kern w:val="0"/>
          <w:sz w:val="23"/>
          <w:szCs w:val="23"/>
        </w:rPr>
        <w:t>17</w:t>
      </w:r>
      <w:r w:rsidRPr="00A13B53">
        <w:rPr>
          <w:rFonts w:ascii="Helvetica Neue" w:eastAsia="宋体" w:hAnsi="Helvetica Neue" w:cs="宋体"/>
          <w:b/>
          <w:bCs/>
          <w:color w:val="3889EC"/>
          <w:spacing w:val="8"/>
          <w:kern w:val="0"/>
          <w:sz w:val="23"/>
          <w:szCs w:val="23"/>
        </w:rPr>
        <w:t>日</w:t>
      </w:r>
      <w:r w:rsidRPr="00A13B53">
        <w:rPr>
          <w:rFonts w:ascii="Helvetica Neue" w:eastAsia="宋体" w:hAnsi="Helvetica Neue" w:cs="宋体"/>
          <w:color w:val="494949"/>
          <w:spacing w:val="8"/>
          <w:kern w:val="0"/>
          <w:sz w:val="23"/>
          <w:szCs w:val="23"/>
        </w:rPr>
        <w:t>，</w:t>
      </w:r>
      <w:r w:rsidRPr="00A13B53">
        <w:rPr>
          <w:rFonts w:ascii="Helvetica Neue" w:eastAsia="宋体" w:hAnsi="Helvetica Neue" w:cs="宋体"/>
          <w:color w:val="474444"/>
          <w:spacing w:val="8"/>
          <w:kern w:val="0"/>
          <w:sz w:val="23"/>
          <w:szCs w:val="23"/>
        </w:rPr>
        <w:t>中经网数据素养系列讲座再次上线，为大家带来系统讲解。除了保持讲述鲜活实例的特点，根据以往听众的意见，我们对讲座内容进行大幅更新，丰富对经济数据的理解和运用，同时，拓展了讲座主题，新增数据来源详解、高效获取数据实例。希望通过培训，能够帮助更多师生建立数据素养的概念，并能在实践中发挥作用，为学术成果的品质保驾护航。</w:t>
      </w:r>
    </w:p>
    <w:p w14:paraId="1125988F" w14:textId="1F226056" w:rsidR="00C15915" w:rsidRPr="00C15915" w:rsidRDefault="00C15915" w:rsidP="00A13B53">
      <w:pPr>
        <w:widowControl/>
        <w:ind w:firstLine="480"/>
        <w:jc w:val="left"/>
        <w:rPr>
          <w:rFonts w:ascii="宋体" w:eastAsia="宋体" w:hAnsi="宋体" w:cs="宋体"/>
          <w:kern w:val="0"/>
          <w:sz w:val="24"/>
        </w:rPr>
      </w:pPr>
      <w:r w:rsidRPr="00C15915">
        <w:rPr>
          <w:rFonts w:ascii="宋体" w:eastAsia="宋体" w:hAnsi="宋体" w:cs="宋体"/>
          <w:color w:val="494949"/>
          <w:kern w:val="0"/>
          <w:sz w:val="23"/>
          <w:szCs w:val="23"/>
        </w:rPr>
        <w:br/>
      </w:r>
    </w:p>
    <w:p w14:paraId="6A5A578D"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课程安排</w:t>
      </w:r>
    </w:p>
    <w:p w14:paraId="26DD9F81" w14:textId="719A0BB4"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lastRenderedPageBreak/>
        <w:fldChar w:fldCharType="begin"/>
      </w:r>
      <w:r w:rsidRPr="00C15915">
        <w:rPr>
          <w:rFonts w:ascii="宋体" w:eastAsia="宋体" w:hAnsi="宋体" w:cs="宋体"/>
          <w:kern w:val="0"/>
          <w:sz w:val="24"/>
        </w:rPr>
        <w:instrText xml:space="preserve"> INCLUDEPICTURE "https://img.xiumi.us/xmi/ua/28YD4/i/a8d41c8aa06f4473ce25cf8d1ec1cdd6-sz_185258.png" \* MERGEFORMATINET </w:instrText>
      </w:r>
      <w:r w:rsidRPr="00C15915">
        <w:rPr>
          <w:rFonts w:ascii="宋体" w:eastAsia="宋体" w:hAnsi="宋体" w:cs="宋体"/>
          <w:kern w:val="0"/>
          <w:sz w:val="24"/>
        </w:rPr>
        <w:fldChar w:fldCharType="separate"/>
      </w:r>
      <w:r w:rsidRPr="00C15915">
        <w:rPr>
          <w:rFonts w:ascii="宋体" w:eastAsia="宋体" w:hAnsi="宋体" w:cs="宋体"/>
          <w:noProof/>
          <w:kern w:val="0"/>
          <w:sz w:val="24"/>
        </w:rPr>
        <w:drawing>
          <wp:inline distT="0" distB="0" distL="0" distR="0" wp14:anchorId="3BAE7E29" wp14:editId="3F8522EF">
            <wp:extent cx="5274310" cy="2242820"/>
            <wp:effectExtent l="0" t="0" r="0" b="5080"/>
            <wp:docPr id="12" name="图片 12"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网站&#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242820"/>
                    </a:xfrm>
                    <a:prstGeom prst="rect">
                      <a:avLst/>
                    </a:prstGeom>
                    <a:noFill/>
                    <a:ln>
                      <a:noFill/>
                    </a:ln>
                  </pic:spPr>
                </pic:pic>
              </a:graphicData>
            </a:graphic>
          </wp:inline>
        </w:drawing>
      </w:r>
      <w:r w:rsidRPr="00C15915">
        <w:rPr>
          <w:rFonts w:ascii="宋体" w:eastAsia="宋体" w:hAnsi="宋体" w:cs="宋体"/>
          <w:kern w:val="0"/>
          <w:sz w:val="24"/>
        </w:rPr>
        <w:fldChar w:fldCharType="end"/>
      </w:r>
    </w:p>
    <w:p w14:paraId="1F3CE531"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   第一讲</w:t>
      </w:r>
    </w:p>
    <w:p w14:paraId="7E314DA8"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经济分析中的数据素养</w:t>
      </w:r>
    </w:p>
    <w:p w14:paraId="447D2376" w14:textId="77777777" w:rsidR="00C15915" w:rsidRPr="00C15915" w:rsidRDefault="00C15915" w:rsidP="00C15915">
      <w:pPr>
        <w:widowControl/>
        <w:jc w:val="left"/>
        <w:rPr>
          <w:rFonts w:ascii="宋体" w:eastAsia="宋体" w:hAnsi="宋体" w:cs="宋体"/>
          <w:kern w:val="0"/>
          <w:sz w:val="24"/>
        </w:rPr>
      </w:pPr>
    </w:p>
    <w:p w14:paraId="0FC64268"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培训时间：</w:t>
      </w:r>
      <w:r w:rsidRPr="00C15915">
        <w:rPr>
          <w:rFonts w:ascii="宋体" w:eastAsia="宋体" w:hAnsi="宋体" w:cs="宋体"/>
          <w:b/>
          <w:bCs/>
          <w:color w:val="474444"/>
          <w:kern w:val="0"/>
          <w:sz w:val="24"/>
        </w:rPr>
        <w:t>4月12日 15:00-16:00</w:t>
      </w:r>
    </w:p>
    <w:p w14:paraId="43EE4FC5"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培训讲师：</w:t>
      </w:r>
      <w:r w:rsidRPr="00C15915">
        <w:rPr>
          <w:rFonts w:ascii="宋体" w:eastAsia="宋体" w:hAnsi="宋体" w:cs="宋体"/>
          <w:color w:val="474444"/>
          <w:kern w:val="0"/>
          <w:sz w:val="24"/>
        </w:rPr>
        <w:t>任会 高级经济师</w:t>
      </w:r>
    </w:p>
    <w:p w14:paraId="2877170E"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培训内容：</w:t>
      </w:r>
    </w:p>
    <w:p w14:paraId="7BBC296E"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t>1、数据素养的基本概念和内在要求；</w:t>
      </w:r>
      <w:r w:rsidRPr="00C15915">
        <w:rPr>
          <w:rFonts w:ascii="宋体" w:eastAsia="宋体" w:hAnsi="宋体" w:cs="宋体"/>
          <w:color w:val="474444"/>
          <w:kern w:val="0"/>
          <w:sz w:val="24"/>
        </w:rPr>
        <w:br/>
        <w:t>2、数据素养的六大内涵在实际经济分析工作中的具体体现。</w:t>
      </w:r>
    </w:p>
    <w:p w14:paraId="7C8E6DBF" w14:textId="77777777" w:rsidR="00C15915" w:rsidRPr="00C15915" w:rsidRDefault="00C15915" w:rsidP="00C15915">
      <w:pPr>
        <w:widowControl/>
        <w:spacing w:after="150"/>
        <w:jc w:val="left"/>
        <w:rPr>
          <w:rFonts w:ascii="宋体" w:eastAsia="宋体" w:hAnsi="宋体" w:cs="宋体"/>
          <w:kern w:val="0"/>
          <w:sz w:val="24"/>
        </w:rPr>
      </w:pPr>
    </w:p>
    <w:p w14:paraId="7F154446"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扫描下方二维码进入任会老师的直播间</w:t>
      </w:r>
    </w:p>
    <w:p w14:paraId="6DE9366D" w14:textId="6440EA3A"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lastRenderedPageBreak/>
        <w:fldChar w:fldCharType="begin"/>
      </w:r>
      <w:r w:rsidRPr="00C15915">
        <w:rPr>
          <w:rFonts w:ascii="宋体" w:eastAsia="宋体" w:hAnsi="宋体" w:cs="宋体"/>
          <w:kern w:val="0"/>
          <w:sz w:val="24"/>
        </w:rPr>
        <w:instrText xml:space="preserve"> INCLUDEPICTURE "https://img.xiumi.us/xmi/ua/28YD4/i/c7d2e233b80a6f3f719f860e1e68ec86-sz_34038.jpg" \* MERGEFORMATINET </w:instrText>
      </w:r>
      <w:r w:rsidRPr="00C15915">
        <w:rPr>
          <w:rFonts w:ascii="宋体" w:eastAsia="宋体" w:hAnsi="宋体" w:cs="宋体"/>
          <w:kern w:val="0"/>
          <w:sz w:val="24"/>
        </w:rPr>
        <w:fldChar w:fldCharType="separate"/>
      </w:r>
      <w:r w:rsidRPr="00C15915">
        <w:rPr>
          <w:rFonts w:ascii="宋体" w:eastAsia="宋体" w:hAnsi="宋体" w:cs="宋体"/>
          <w:noProof/>
          <w:kern w:val="0"/>
          <w:sz w:val="24"/>
        </w:rPr>
        <w:drawing>
          <wp:inline distT="0" distB="0" distL="0" distR="0" wp14:anchorId="302AC808" wp14:editId="26DC15E6">
            <wp:extent cx="3947795" cy="3990975"/>
            <wp:effectExtent l="0" t="0" r="1905" b="0"/>
            <wp:docPr id="11" name="图片 1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R 代码&#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7795" cy="3990975"/>
                    </a:xfrm>
                    <a:prstGeom prst="rect">
                      <a:avLst/>
                    </a:prstGeom>
                    <a:noFill/>
                    <a:ln>
                      <a:noFill/>
                    </a:ln>
                  </pic:spPr>
                </pic:pic>
              </a:graphicData>
            </a:graphic>
          </wp:inline>
        </w:drawing>
      </w:r>
      <w:r w:rsidRPr="00C15915">
        <w:rPr>
          <w:rFonts w:ascii="宋体" w:eastAsia="宋体" w:hAnsi="宋体" w:cs="宋体"/>
          <w:kern w:val="0"/>
          <w:sz w:val="24"/>
        </w:rPr>
        <w:fldChar w:fldCharType="end"/>
      </w:r>
    </w:p>
    <w:p w14:paraId="26D9DD53"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     第二讲</w:t>
      </w:r>
    </w:p>
    <w:p w14:paraId="0F0C7805"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统计数据来源大揭秘——找得到、用得对，何以兼得？</w:t>
      </w:r>
    </w:p>
    <w:p w14:paraId="6C651A80" w14:textId="77777777" w:rsidR="00C15915" w:rsidRPr="00C15915" w:rsidRDefault="00C15915" w:rsidP="00C15915">
      <w:pPr>
        <w:widowControl/>
        <w:jc w:val="left"/>
        <w:rPr>
          <w:rFonts w:ascii="宋体" w:eastAsia="宋体" w:hAnsi="宋体" w:cs="宋体"/>
          <w:kern w:val="0"/>
          <w:sz w:val="24"/>
        </w:rPr>
      </w:pPr>
    </w:p>
    <w:p w14:paraId="7DB693A9"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课程时间：</w:t>
      </w:r>
      <w:r w:rsidRPr="00C15915">
        <w:rPr>
          <w:rFonts w:ascii="宋体" w:eastAsia="宋体" w:hAnsi="宋体" w:cs="宋体"/>
          <w:b/>
          <w:bCs/>
          <w:color w:val="474444"/>
          <w:kern w:val="0"/>
          <w:sz w:val="24"/>
        </w:rPr>
        <w:t>4月19日 15:00-16:00</w:t>
      </w:r>
    </w:p>
    <w:p w14:paraId="604BC1A3"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color w:val="325CA6"/>
          <w:kern w:val="0"/>
          <w:sz w:val="24"/>
        </w:rPr>
        <w:t>培训讲师</w:t>
      </w:r>
      <w:r w:rsidRPr="00C15915">
        <w:rPr>
          <w:rFonts w:ascii="宋体" w:eastAsia="宋体" w:hAnsi="宋体" w:cs="宋体"/>
          <w:b/>
          <w:bCs/>
          <w:color w:val="30537C"/>
          <w:kern w:val="0"/>
          <w:sz w:val="24"/>
        </w:rPr>
        <w:t>：</w:t>
      </w:r>
      <w:r w:rsidRPr="00C15915">
        <w:rPr>
          <w:rFonts w:ascii="宋体" w:eastAsia="宋体" w:hAnsi="宋体" w:cs="宋体"/>
          <w:color w:val="474444"/>
          <w:kern w:val="0"/>
          <w:sz w:val="24"/>
        </w:rPr>
        <w:t>马林 高级统计师</w:t>
      </w:r>
    </w:p>
    <w:p w14:paraId="5550852C"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color w:val="325CA6"/>
          <w:kern w:val="0"/>
          <w:sz w:val="24"/>
        </w:rPr>
        <w:t>培训内容：</w:t>
      </w:r>
    </w:p>
    <w:p w14:paraId="0D11C599"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t>1、统计数据官方发布机构介绍(找得到)；</w:t>
      </w:r>
    </w:p>
    <w:p w14:paraId="7DD64589"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t>2、统计数据使用“小贴士” (用得对)。</w:t>
      </w:r>
    </w:p>
    <w:p w14:paraId="20369980" w14:textId="77777777" w:rsidR="00C15915" w:rsidRPr="00C15915" w:rsidRDefault="00C15915" w:rsidP="00C15915">
      <w:pPr>
        <w:widowControl/>
        <w:spacing w:after="150"/>
        <w:jc w:val="left"/>
        <w:rPr>
          <w:rFonts w:ascii="宋体" w:eastAsia="宋体" w:hAnsi="宋体" w:cs="宋体"/>
          <w:kern w:val="0"/>
          <w:sz w:val="24"/>
        </w:rPr>
      </w:pPr>
    </w:p>
    <w:p w14:paraId="69AB795F"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扫描下方二维码进入马林老师的直播间</w:t>
      </w:r>
    </w:p>
    <w:p w14:paraId="725C225A" w14:textId="4D9B9175"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lastRenderedPageBreak/>
        <w:fldChar w:fldCharType="begin"/>
      </w:r>
      <w:r w:rsidRPr="00C15915">
        <w:rPr>
          <w:rFonts w:ascii="宋体" w:eastAsia="宋体" w:hAnsi="宋体" w:cs="宋体"/>
          <w:kern w:val="0"/>
          <w:sz w:val="24"/>
        </w:rPr>
        <w:instrText xml:space="preserve"> INCLUDEPICTURE "https://img.xiumi.us/xmi/ua/28YD4/i/d13530b86eb92c4b1ba8b7de442427ea-sz_38700.jpg" \* MERGEFORMATINET </w:instrText>
      </w:r>
      <w:r w:rsidRPr="00C15915">
        <w:rPr>
          <w:rFonts w:ascii="宋体" w:eastAsia="宋体" w:hAnsi="宋体" w:cs="宋体"/>
          <w:kern w:val="0"/>
          <w:sz w:val="24"/>
        </w:rPr>
        <w:fldChar w:fldCharType="separate"/>
      </w:r>
      <w:r w:rsidRPr="00C15915">
        <w:rPr>
          <w:rFonts w:ascii="宋体" w:eastAsia="宋体" w:hAnsi="宋体" w:cs="宋体"/>
          <w:noProof/>
          <w:kern w:val="0"/>
          <w:sz w:val="24"/>
        </w:rPr>
        <w:drawing>
          <wp:inline distT="0" distB="0" distL="0" distR="0" wp14:anchorId="7448AC47" wp14:editId="01B310E3">
            <wp:extent cx="3958590" cy="3947795"/>
            <wp:effectExtent l="0" t="0" r="3810" b="1905"/>
            <wp:docPr id="10" name="图片 10"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R 代码&#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8590" cy="3947795"/>
                    </a:xfrm>
                    <a:prstGeom prst="rect">
                      <a:avLst/>
                    </a:prstGeom>
                    <a:noFill/>
                    <a:ln>
                      <a:noFill/>
                    </a:ln>
                  </pic:spPr>
                </pic:pic>
              </a:graphicData>
            </a:graphic>
          </wp:inline>
        </w:drawing>
      </w:r>
      <w:r w:rsidRPr="00C15915">
        <w:rPr>
          <w:rFonts w:ascii="宋体" w:eastAsia="宋体" w:hAnsi="宋体" w:cs="宋体"/>
          <w:kern w:val="0"/>
          <w:sz w:val="24"/>
        </w:rPr>
        <w:fldChar w:fldCharType="end"/>
      </w:r>
    </w:p>
    <w:p w14:paraId="539EC5AA"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      第三讲</w:t>
      </w:r>
    </w:p>
    <w:p w14:paraId="0D11E50D"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我国区域经济布局——基于GDP数据的分析和计算</w:t>
      </w:r>
    </w:p>
    <w:p w14:paraId="028CD27B" w14:textId="77777777" w:rsidR="00C15915" w:rsidRPr="00C15915" w:rsidRDefault="00C15915" w:rsidP="00C15915">
      <w:pPr>
        <w:widowControl/>
        <w:jc w:val="left"/>
        <w:rPr>
          <w:rFonts w:ascii="宋体" w:eastAsia="宋体" w:hAnsi="宋体" w:cs="宋体"/>
          <w:kern w:val="0"/>
          <w:sz w:val="24"/>
        </w:rPr>
      </w:pPr>
    </w:p>
    <w:p w14:paraId="6F737958"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课程时间：</w:t>
      </w:r>
      <w:r w:rsidRPr="00C15915">
        <w:rPr>
          <w:rFonts w:ascii="宋体" w:eastAsia="宋体" w:hAnsi="宋体" w:cs="宋体"/>
          <w:b/>
          <w:bCs/>
          <w:color w:val="474444"/>
          <w:kern w:val="0"/>
          <w:sz w:val="24"/>
        </w:rPr>
        <w:t>4月26日 15:00-16:00</w:t>
      </w:r>
    </w:p>
    <w:p w14:paraId="3C031BCF"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培训讲师：</w:t>
      </w:r>
      <w:r w:rsidRPr="00C15915">
        <w:rPr>
          <w:rFonts w:ascii="宋体" w:eastAsia="宋体" w:hAnsi="宋体" w:cs="宋体"/>
          <w:color w:val="474444"/>
          <w:kern w:val="0"/>
          <w:sz w:val="24"/>
        </w:rPr>
        <w:t>魏琦 高级培训师</w:t>
      </w:r>
    </w:p>
    <w:p w14:paraId="5E4EA1E6"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培训内容：</w:t>
      </w:r>
    </w:p>
    <w:p w14:paraId="09A5DC42"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t>1、GDP的定义、发布制度、核算方法及衍生指标；</w:t>
      </w:r>
    </w:p>
    <w:p w14:paraId="3AFF9270"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t>2、运用GDP数据解读我国地区经济发展现状。</w:t>
      </w:r>
    </w:p>
    <w:p w14:paraId="79A1B0F2"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br/>
      </w:r>
    </w:p>
    <w:p w14:paraId="4B0E2116"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扫描下方二维码进入魏琦老师的直播间</w:t>
      </w:r>
    </w:p>
    <w:p w14:paraId="7818157E" w14:textId="54E2CDB4"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lastRenderedPageBreak/>
        <w:fldChar w:fldCharType="begin"/>
      </w:r>
      <w:r w:rsidRPr="00C15915">
        <w:rPr>
          <w:rFonts w:ascii="宋体" w:eastAsia="宋体" w:hAnsi="宋体" w:cs="宋体"/>
          <w:kern w:val="0"/>
          <w:sz w:val="24"/>
        </w:rPr>
        <w:instrText xml:space="preserve"> INCLUDEPICTURE "https://img.xiumi.us/xmi/ua/28YD4/i/aaac352d023e27b55230a9adfc85df9f-sz_36026.jpg?x-oss-process=image/resize,limit_1,m_lfit,w_1080/crop,h_310,w_308,x_0,y_0" \* MERGEFORMATINET </w:instrText>
      </w:r>
      <w:r w:rsidRPr="00C15915">
        <w:rPr>
          <w:rFonts w:ascii="宋体" w:eastAsia="宋体" w:hAnsi="宋体" w:cs="宋体"/>
          <w:kern w:val="0"/>
          <w:sz w:val="24"/>
        </w:rPr>
        <w:fldChar w:fldCharType="separate"/>
      </w:r>
      <w:r w:rsidRPr="00C15915">
        <w:rPr>
          <w:rFonts w:ascii="宋体" w:eastAsia="宋体" w:hAnsi="宋体" w:cs="宋体"/>
          <w:noProof/>
          <w:kern w:val="0"/>
          <w:sz w:val="24"/>
        </w:rPr>
        <w:drawing>
          <wp:inline distT="0" distB="0" distL="0" distR="0" wp14:anchorId="230603AD" wp14:editId="286F6783">
            <wp:extent cx="3916045" cy="3937000"/>
            <wp:effectExtent l="0" t="0" r="0" b="0"/>
            <wp:docPr id="9" name="图片 9"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R 代码&#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6045" cy="3937000"/>
                    </a:xfrm>
                    <a:prstGeom prst="rect">
                      <a:avLst/>
                    </a:prstGeom>
                    <a:noFill/>
                    <a:ln>
                      <a:noFill/>
                    </a:ln>
                  </pic:spPr>
                </pic:pic>
              </a:graphicData>
            </a:graphic>
          </wp:inline>
        </w:drawing>
      </w:r>
      <w:r w:rsidRPr="00C15915">
        <w:rPr>
          <w:rFonts w:ascii="宋体" w:eastAsia="宋体" w:hAnsi="宋体" w:cs="宋体"/>
          <w:kern w:val="0"/>
          <w:sz w:val="24"/>
        </w:rPr>
        <w:fldChar w:fldCharType="end"/>
      </w:r>
    </w:p>
    <w:p w14:paraId="4EFD6E12" w14:textId="77777777" w:rsidR="00C15915" w:rsidRPr="00C15915" w:rsidRDefault="00C15915" w:rsidP="00C15915">
      <w:pPr>
        <w:widowControl/>
        <w:jc w:val="left"/>
        <w:rPr>
          <w:rFonts w:ascii="宋体" w:eastAsia="宋体" w:hAnsi="宋体" w:cs="宋体"/>
          <w:kern w:val="0"/>
          <w:sz w:val="24"/>
        </w:rPr>
      </w:pPr>
    </w:p>
    <w:p w14:paraId="6B748692" w14:textId="77777777" w:rsidR="00C15915" w:rsidRPr="00C15915" w:rsidRDefault="00C15915" w:rsidP="00C15915">
      <w:pPr>
        <w:widowControl/>
        <w:jc w:val="left"/>
        <w:rPr>
          <w:rFonts w:ascii="宋体" w:eastAsia="宋体" w:hAnsi="宋体" w:cs="宋体"/>
          <w:kern w:val="0"/>
          <w:sz w:val="24"/>
        </w:rPr>
      </w:pPr>
    </w:p>
    <w:p w14:paraId="705B8DAA"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第四讲</w:t>
      </w:r>
    </w:p>
    <w:p w14:paraId="0356B211"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国内价格走势判断——以CPI分析与预测为例</w:t>
      </w:r>
    </w:p>
    <w:p w14:paraId="2FF9DAAB" w14:textId="77777777" w:rsidR="00C15915" w:rsidRPr="00C15915" w:rsidRDefault="00C15915" w:rsidP="00C15915">
      <w:pPr>
        <w:widowControl/>
        <w:jc w:val="left"/>
        <w:rPr>
          <w:rFonts w:ascii="宋体" w:eastAsia="宋体" w:hAnsi="宋体" w:cs="宋体"/>
          <w:kern w:val="0"/>
          <w:sz w:val="24"/>
        </w:rPr>
      </w:pPr>
    </w:p>
    <w:p w14:paraId="1F469735"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培训时间：</w:t>
      </w:r>
      <w:r w:rsidRPr="00C15915">
        <w:rPr>
          <w:rFonts w:ascii="宋体" w:eastAsia="宋体" w:hAnsi="宋体" w:cs="宋体"/>
          <w:b/>
          <w:bCs/>
          <w:color w:val="474444"/>
          <w:kern w:val="0"/>
          <w:sz w:val="24"/>
        </w:rPr>
        <w:t>5月10日 15:00-16:00</w:t>
      </w:r>
    </w:p>
    <w:p w14:paraId="722391DC"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培训讲师：</w:t>
      </w:r>
      <w:r w:rsidRPr="00C15915">
        <w:rPr>
          <w:rFonts w:ascii="宋体" w:eastAsia="宋体" w:hAnsi="宋体" w:cs="宋体"/>
          <w:color w:val="474444"/>
          <w:kern w:val="0"/>
          <w:sz w:val="24"/>
        </w:rPr>
        <w:t>陈玉新 高级培训师</w:t>
      </w:r>
    </w:p>
    <w:p w14:paraId="599F9B4F"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培训内容：</w:t>
      </w:r>
    </w:p>
    <w:p w14:paraId="5B15FF3D"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t>1、价格相关的基础知识——所涉及的三组重要概念；</w:t>
      </w:r>
    </w:p>
    <w:p w14:paraId="75EDA352"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t>2、CPI分析框架以及“三分法”的应用。</w:t>
      </w:r>
    </w:p>
    <w:p w14:paraId="389F6AAA"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br/>
      </w:r>
    </w:p>
    <w:p w14:paraId="56CBC88F"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扫描下方二维码进入陈玉新老师的直播间</w:t>
      </w:r>
    </w:p>
    <w:p w14:paraId="62D9F6C1" w14:textId="2D4C91DC"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lastRenderedPageBreak/>
        <w:fldChar w:fldCharType="begin"/>
      </w:r>
      <w:r w:rsidRPr="00C15915">
        <w:rPr>
          <w:rFonts w:ascii="宋体" w:eastAsia="宋体" w:hAnsi="宋体" w:cs="宋体"/>
          <w:kern w:val="0"/>
          <w:sz w:val="24"/>
        </w:rPr>
        <w:instrText xml:space="preserve"> INCLUDEPICTURE "https://img.xiumi.us/xmi/ua/28YD4/i/03f6888a1c86bd5930999e9e560142f7-sz_28747.png?x-oss-process=image/resize,limit_1,m_lfit,w_1080/crop,h_271,w_271,x_684,y_1363" \* MERGEFORMATINET </w:instrText>
      </w:r>
      <w:r w:rsidRPr="00C15915">
        <w:rPr>
          <w:rFonts w:ascii="宋体" w:eastAsia="宋体" w:hAnsi="宋体" w:cs="宋体"/>
          <w:kern w:val="0"/>
          <w:sz w:val="24"/>
        </w:rPr>
        <w:fldChar w:fldCharType="separate"/>
      </w:r>
      <w:r w:rsidRPr="00C15915">
        <w:rPr>
          <w:rFonts w:ascii="宋体" w:eastAsia="宋体" w:hAnsi="宋体" w:cs="宋体"/>
          <w:noProof/>
          <w:kern w:val="0"/>
          <w:sz w:val="24"/>
        </w:rPr>
        <w:drawing>
          <wp:inline distT="0" distB="0" distL="0" distR="0" wp14:anchorId="38C7BC45" wp14:editId="32CAE8AA">
            <wp:extent cx="3442335" cy="3442335"/>
            <wp:effectExtent l="0" t="0" r="0" b="0"/>
            <wp:docPr id="8" name="图片 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R 代码&#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2335" cy="3442335"/>
                    </a:xfrm>
                    <a:prstGeom prst="rect">
                      <a:avLst/>
                    </a:prstGeom>
                    <a:noFill/>
                    <a:ln>
                      <a:noFill/>
                    </a:ln>
                  </pic:spPr>
                </pic:pic>
              </a:graphicData>
            </a:graphic>
          </wp:inline>
        </w:drawing>
      </w:r>
      <w:r w:rsidRPr="00C15915">
        <w:rPr>
          <w:rFonts w:ascii="宋体" w:eastAsia="宋体" w:hAnsi="宋体" w:cs="宋体"/>
          <w:kern w:val="0"/>
          <w:sz w:val="24"/>
        </w:rPr>
        <w:fldChar w:fldCharType="end"/>
      </w:r>
    </w:p>
    <w:p w14:paraId="5EDC3E07" w14:textId="77777777" w:rsidR="00C15915" w:rsidRPr="00C15915" w:rsidRDefault="00C15915" w:rsidP="00C15915">
      <w:pPr>
        <w:widowControl/>
        <w:jc w:val="left"/>
        <w:rPr>
          <w:rFonts w:ascii="宋体" w:eastAsia="宋体" w:hAnsi="宋体" w:cs="宋体"/>
          <w:kern w:val="0"/>
          <w:sz w:val="24"/>
        </w:rPr>
      </w:pPr>
    </w:p>
    <w:p w14:paraId="42446C4F"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第五讲</w:t>
      </w:r>
    </w:p>
    <w:p w14:paraId="55FBDD67"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基于中经数据的经济分析论文数据查找经验分享</w:t>
      </w:r>
    </w:p>
    <w:p w14:paraId="3A6995EE" w14:textId="77777777" w:rsidR="00C15915" w:rsidRPr="00C15915" w:rsidRDefault="00C15915" w:rsidP="00C15915">
      <w:pPr>
        <w:widowControl/>
        <w:jc w:val="left"/>
        <w:rPr>
          <w:rFonts w:ascii="宋体" w:eastAsia="宋体" w:hAnsi="宋体" w:cs="宋体"/>
          <w:kern w:val="0"/>
          <w:sz w:val="24"/>
        </w:rPr>
      </w:pPr>
    </w:p>
    <w:p w14:paraId="7FA9994F"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培训时间：</w:t>
      </w:r>
      <w:r w:rsidRPr="00C15915">
        <w:rPr>
          <w:rFonts w:ascii="宋体" w:eastAsia="宋体" w:hAnsi="宋体" w:cs="宋体"/>
          <w:b/>
          <w:bCs/>
          <w:color w:val="474444"/>
          <w:kern w:val="0"/>
          <w:sz w:val="24"/>
        </w:rPr>
        <w:t>5月17日 15:00-16:00</w:t>
      </w:r>
    </w:p>
    <w:p w14:paraId="286B6157"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培训讲师：</w:t>
      </w:r>
      <w:r w:rsidRPr="00C15915">
        <w:rPr>
          <w:rFonts w:ascii="宋体" w:eastAsia="宋体" w:hAnsi="宋体" w:cs="宋体"/>
          <w:color w:val="474444"/>
          <w:kern w:val="0"/>
          <w:sz w:val="24"/>
        </w:rPr>
        <w:t>张玥 高级经济师</w:t>
      </w:r>
    </w:p>
    <w:p w14:paraId="3A8200FA"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b/>
          <w:bCs/>
          <w:kern w:val="0"/>
          <w:sz w:val="24"/>
        </w:rPr>
        <w:t>培训内容：</w:t>
      </w:r>
    </w:p>
    <w:p w14:paraId="286C3D68"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t>1、论文所需数据查找过程中，统计数据存在的问题；</w:t>
      </w:r>
    </w:p>
    <w:p w14:paraId="5B7C764D" w14:textId="77777777" w:rsidR="00C15915" w:rsidRPr="00C15915" w:rsidRDefault="00C15915" w:rsidP="00C15915">
      <w:pPr>
        <w:widowControl/>
        <w:spacing w:after="150"/>
        <w:jc w:val="left"/>
        <w:rPr>
          <w:rFonts w:ascii="宋体" w:eastAsia="宋体" w:hAnsi="宋体" w:cs="宋体"/>
          <w:kern w:val="0"/>
          <w:sz w:val="24"/>
        </w:rPr>
      </w:pPr>
      <w:r w:rsidRPr="00C15915">
        <w:rPr>
          <w:rFonts w:ascii="宋体" w:eastAsia="宋体" w:hAnsi="宋体" w:cs="宋体"/>
          <w:color w:val="474444"/>
          <w:kern w:val="0"/>
          <w:sz w:val="24"/>
        </w:rPr>
        <w:t>2、如何用中经数据实现高效准确的查找和使用统计数据。</w:t>
      </w:r>
    </w:p>
    <w:p w14:paraId="50D358AA" w14:textId="77777777" w:rsidR="00C15915" w:rsidRPr="00C15915" w:rsidRDefault="00C15915" w:rsidP="00C15915">
      <w:pPr>
        <w:widowControl/>
        <w:spacing w:after="150"/>
        <w:jc w:val="left"/>
        <w:rPr>
          <w:rFonts w:ascii="宋体" w:eastAsia="宋体" w:hAnsi="宋体" w:cs="宋体"/>
          <w:kern w:val="0"/>
          <w:sz w:val="24"/>
        </w:rPr>
      </w:pPr>
    </w:p>
    <w:p w14:paraId="56FD52CA"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扫描下方二维码进入张玥老师的直播间</w:t>
      </w:r>
    </w:p>
    <w:p w14:paraId="4F5DF1D7" w14:textId="23EB7A80"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lastRenderedPageBreak/>
        <w:fldChar w:fldCharType="begin"/>
      </w:r>
      <w:r w:rsidRPr="00C15915">
        <w:rPr>
          <w:rFonts w:ascii="宋体" w:eastAsia="宋体" w:hAnsi="宋体" w:cs="宋体"/>
          <w:kern w:val="0"/>
          <w:sz w:val="24"/>
        </w:rPr>
        <w:instrText xml:space="preserve"> INCLUDEPICTURE "https://img.xiumi.us/xmi/ua/28YD4/i/a575bb57e5a4995a6b16b52cbeea7de7-sz_36473.jpg" \* MERGEFORMATINET </w:instrText>
      </w:r>
      <w:r w:rsidRPr="00C15915">
        <w:rPr>
          <w:rFonts w:ascii="宋体" w:eastAsia="宋体" w:hAnsi="宋体" w:cs="宋体"/>
          <w:kern w:val="0"/>
          <w:sz w:val="24"/>
        </w:rPr>
        <w:fldChar w:fldCharType="separate"/>
      </w:r>
      <w:r w:rsidRPr="00C15915">
        <w:rPr>
          <w:rFonts w:ascii="宋体" w:eastAsia="宋体" w:hAnsi="宋体" w:cs="宋体"/>
          <w:noProof/>
          <w:kern w:val="0"/>
          <w:sz w:val="24"/>
        </w:rPr>
        <w:drawing>
          <wp:inline distT="0" distB="0" distL="0" distR="0" wp14:anchorId="618E7449" wp14:editId="0E77C5C9">
            <wp:extent cx="3937000" cy="4012565"/>
            <wp:effectExtent l="0" t="0" r="0" b="635"/>
            <wp:docPr id="7" name="图片 7"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R 代码&#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00" cy="4012565"/>
                    </a:xfrm>
                    <a:prstGeom prst="rect">
                      <a:avLst/>
                    </a:prstGeom>
                    <a:noFill/>
                    <a:ln>
                      <a:noFill/>
                    </a:ln>
                  </pic:spPr>
                </pic:pic>
              </a:graphicData>
            </a:graphic>
          </wp:inline>
        </w:drawing>
      </w:r>
      <w:r w:rsidRPr="00C15915">
        <w:rPr>
          <w:rFonts w:ascii="宋体" w:eastAsia="宋体" w:hAnsi="宋体" w:cs="宋体"/>
          <w:kern w:val="0"/>
          <w:sz w:val="24"/>
        </w:rPr>
        <w:fldChar w:fldCharType="end"/>
      </w:r>
    </w:p>
    <w:p w14:paraId="62139281" w14:textId="77777777" w:rsidR="00C15915" w:rsidRPr="00C15915" w:rsidRDefault="00C15915" w:rsidP="00C15915">
      <w:pPr>
        <w:widowControl/>
        <w:jc w:val="left"/>
        <w:rPr>
          <w:rFonts w:ascii="宋体" w:eastAsia="宋体" w:hAnsi="宋体" w:cs="宋体"/>
          <w:kern w:val="0"/>
          <w:sz w:val="24"/>
        </w:rPr>
      </w:pPr>
    </w:p>
    <w:p w14:paraId="23E8510E" w14:textId="77777777" w:rsidR="00C15915" w:rsidRPr="00C15915" w:rsidRDefault="00C15915" w:rsidP="00C15915">
      <w:pPr>
        <w:widowControl/>
        <w:jc w:val="left"/>
        <w:rPr>
          <w:rFonts w:ascii="宋体" w:eastAsia="宋体" w:hAnsi="宋体" w:cs="宋体"/>
          <w:kern w:val="0"/>
          <w:sz w:val="24"/>
        </w:rPr>
      </w:pPr>
    </w:p>
    <w:p w14:paraId="227A5909" w14:textId="52F939E4" w:rsidR="00C15915" w:rsidRPr="00C15915" w:rsidRDefault="00C15915" w:rsidP="00C15915">
      <w:pPr>
        <w:widowControl/>
        <w:jc w:val="left"/>
        <w:rPr>
          <w:rFonts w:ascii="宋体" w:eastAsia="宋体" w:hAnsi="宋体" w:cs="宋体"/>
          <w:kern w:val="0"/>
          <w:sz w:val="24"/>
        </w:rPr>
      </w:pPr>
    </w:p>
    <w:p w14:paraId="4AB664AB"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t>如何观看直播</w:t>
      </w:r>
    </w:p>
    <w:p w14:paraId="5240C904" w14:textId="77777777" w:rsidR="00C15915" w:rsidRPr="00C15915" w:rsidRDefault="00C15915" w:rsidP="00C15915">
      <w:pPr>
        <w:widowControl/>
        <w:jc w:val="left"/>
        <w:rPr>
          <w:rFonts w:ascii="宋体" w:eastAsia="宋体" w:hAnsi="宋体" w:cs="宋体"/>
          <w:kern w:val="0"/>
          <w:sz w:val="24"/>
        </w:rPr>
      </w:pPr>
    </w:p>
    <w:p w14:paraId="4E892C46" w14:textId="7BBC1255"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color w:val="000000"/>
          <w:kern w:val="0"/>
          <w:sz w:val="24"/>
        </w:rPr>
        <w:t>提前扫码进入数据素养交流②群，不错过任何一场培训，还有意外惊喜！</w:t>
      </w:r>
    </w:p>
    <w:p w14:paraId="026EC407" w14:textId="77777777" w:rsidR="00C15915" w:rsidRPr="00C15915" w:rsidRDefault="00C15915" w:rsidP="00C15915">
      <w:pPr>
        <w:widowControl/>
        <w:jc w:val="left"/>
        <w:rPr>
          <w:rFonts w:ascii="宋体" w:eastAsia="宋体" w:hAnsi="宋体" w:cs="宋体"/>
          <w:kern w:val="0"/>
          <w:sz w:val="24"/>
        </w:rPr>
      </w:pPr>
    </w:p>
    <w:p w14:paraId="28F39228" w14:textId="6AE626DA" w:rsidR="00C15915" w:rsidRPr="00C15915" w:rsidRDefault="002940A4" w:rsidP="00C15915">
      <w:pPr>
        <w:widowControl/>
        <w:jc w:val="left"/>
        <w:rPr>
          <w:rFonts w:ascii="宋体" w:eastAsia="宋体" w:hAnsi="宋体" w:cs="宋体"/>
          <w:kern w:val="0"/>
          <w:sz w:val="24"/>
        </w:rPr>
      </w:pPr>
      <w:r w:rsidRPr="002940A4">
        <w:rPr>
          <w:rFonts w:ascii="宋体" w:eastAsia="宋体" w:hAnsi="宋体" w:cs="宋体"/>
          <w:noProof/>
          <w:kern w:val="0"/>
          <w:sz w:val="24"/>
        </w:rPr>
        <w:drawing>
          <wp:inline distT="0" distB="0" distL="0" distR="0" wp14:anchorId="33DF3787" wp14:editId="1561FAFB">
            <wp:extent cx="3149600" cy="3162300"/>
            <wp:effectExtent l="0" t="0" r="0" b="0"/>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 代码&#10;&#10;描述已自动生成"/>
                    <pic:cNvPicPr/>
                  </pic:nvPicPr>
                  <pic:blipFill>
                    <a:blip r:embed="rId13"/>
                    <a:stretch>
                      <a:fillRect/>
                    </a:stretch>
                  </pic:blipFill>
                  <pic:spPr>
                    <a:xfrm>
                      <a:off x="0" y="0"/>
                      <a:ext cx="3149600" cy="3162300"/>
                    </a:xfrm>
                    <a:prstGeom prst="rect">
                      <a:avLst/>
                    </a:prstGeom>
                  </pic:spPr>
                </pic:pic>
              </a:graphicData>
            </a:graphic>
          </wp:inline>
        </w:drawing>
      </w:r>
    </w:p>
    <w:p w14:paraId="233ABFD5"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b/>
          <w:bCs/>
          <w:kern w:val="0"/>
          <w:sz w:val="24"/>
        </w:rPr>
        <w:lastRenderedPageBreak/>
        <w:t>直播福利</w:t>
      </w:r>
    </w:p>
    <w:p w14:paraId="1FDE03CE" w14:textId="77777777" w:rsidR="00C15915" w:rsidRPr="00C15915" w:rsidRDefault="00C15915" w:rsidP="00C15915">
      <w:pPr>
        <w:widowControl/>
        <w:jc w:val="left"/>
        <w:rPr>
          <w:rFonts w:ascii="宋体" w:eastAsia="宋体" w:hAnsi="宋体" w:cs="宋体"/>
          <w:kern w:val="0"/>
          <w:sz w:val="24"/>
        </w:rPr>
      </w:pPr>
    </w:p>
    <w:p w14:paraId="2344BCDF" w14:textId="77777777" w:rsidR="00C15915" w:rsidRPr="00C15915" w:rsidRDefault="00C15915" w:rsidP="00C15915">
      <w:pPr>
        <w:widowControl/>
        <w:spacing w:after="300"/>
        <w:jc w:val="left"/>
        <w:rPr>
          <w:rFonts w:ascii="宋体" w:eastAsia="宋体" w:hAnsi="宋体" w:cs="宋体"/>
          <w:kern w:val="0"/>
          <w:sz w:val="24"/>
        </w:rPr>
      </w:pPr>
      <w:r w:rsidRPr="00C15915">
        <w:rPr>
          <w:rFonts w:ascii="宋体" w:eastAsia="宋体" w:hAnsi="宋体" w:cs="宋体"/>
          <w:kern w:val="0"/>
          <w:sz w:val="24"/>
        </w:rPr>
        <w:t>讲座过程中我们还为大家带来了干货文档，欢迎大家积极参与！</w:t>
      </w:r>
    </w:p>
    <w:p w14:paraId="1F0E71FC"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br/>
      </w:r>
    </w:p>
    <w:p w14:paraId="08378227" w14:textId="3A3A385B" w:rsidR="00C15915" w:rsidRPr="00C15915" w:rsidRDefault="00C15915" w:rsidP="00C15915">
      <w:pPr>
        <w:widowControl/>
        <w:jc w:val="left"/>
        <w:rPr>
          <w:rFonts w:ascii="宋体" w:eastAsia="宋体" w:hAnsi="宋体" w:cs="宋体"/>
          <w:kern w:val="0"/>
          <w:sz w:val="24"/>
        </w:rPr>
      </w:pPr>
      <w:r w:rsidRPr="00C15915">
        <w:rPr>
          <w:rFonts w:ascii="Helvetica Neue" w:eastAsia="宋体" w:hAnsi="Helvetica Neue" w:cs="宋体"/>
          <w:color w:val="000000"/>
          <w:spacing w:val="8"/>
          <w:kern w:val="0"/>
          <w:sz w:val="24"/>
          <w:shd w:val="clear" w:color="auto" w:fill="FFFFFF"/>
        </w:rPr>
        <w:t> </w:t>
      </w:r>
      <w:r w:rsidRPr="00C15915">
        <w:rPr>
          <w:rFonts w:ascii="宋体" w:eastAsia="宋体" w:hAnsi="宋体" w:cs="宋体"/>
          <w:color w:val="494949"/>
          <w:kern w:val="0"/>
          <w:sz w:val="24"/>
        </w:rPr>
        <w:t>中经网数据素养系列讲座期待你的参加！</w:t>
      </w:r>
    </w:p>
    <w:p w14:paraId="40F7DBBD" w14:textId="77777777" w:rsidR="00C15915" w:rsidRDefault="00C15915" w:rsidP="00C15915">
      <w:pPr>
        <w:widowControl/>
        <w:jc w:val="left"/>
        <w:rPr>
          <w:rFonts w:ascii="宋体" w:eastAsia="宋体" w:hAnsi="宋体" w:cs="宋体"/>
          <w:kern w:val="0"/>
          <w:sz w:val="24"/>
        </w:rPr>
      </w:pPr>
    </w:p>
    <w:p w14:paraId="4CB3F8D2" w14:textId="3102515B"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t>★中经数据</w:t>
      </w:r>
      <w:r w:rsidRPr="00C15915">
        <w:rPr>
          <w:rFonts w:ascii="宋体" w:eastAsia="宋体" w:hAnsi="宋体" w:cs="宋体"/>
          <w:b/>
          <w:bCs/>
          <w:kern w:val="0"/>
          <w:sz w:val="24"/>
        </w:rPr>
        <w:t>ceidata.cei.cn</w:t>
      </w:r>
    </w:p>
    <w:p w14:paraId="2F5D6B54" w14:textId="77777777" w:rsidR="00C15915" w:rsidRPr="00C15915" w:rsidRDefault="00C15915" w:rsidP="00C15915">
      <w:pPr>
        <w:widowControl/>
        <w:jc w:val="left"/>
        <w:rPr>
          <w:rFonts w:ascii="宋体" w:eastAsia="宋体" w:hAnsi="宋体" w:cs="宋体"/>
          <w:kern w:val="0"/>
          <w:sz w:val="24"/>
        </w:rPr>
      </w:pPr>
    </w:p>
    <w:p w14:paraId="2DEB4398"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color w:val="474444"/>
          <w:kern w:val="0"/>
          <w:szCs w:val="21"/>
        </w:rPr>
        <w:t>中经数据是中经网推出的一款将经济社会各领域的统计数据整合为一体的强大数据资源门户网站。</w:t>
      </w:r>
    </w:p>
    <w:p w14:paraId="358CDC09"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color w:val="474444"/>
          <w:kern w:val="0"/>
          <w:szCs w:val="21"/>
        </w:rPr>
        <w:br/>
      </w:r>
    </w:p>
    <w:p w14:paraId="77E2197C"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color w:val="474444"/>
          <w:kern w:val="0"/>
          <w:szCs w:val="21"/>
        </w:rPr>
        <w:t>内容包括</w:t>
      </w:r>
      <w:r w:rsidRPr="00C15915">
        <w:rPr>
          <w:rFonts w:ascii="宋体" w:eastAsia="宋体" w:hAnsi="宋体" w:cs="宋体"/>
          <w:b/>
          <w:bCs/>
          <w:color w:val="474444"/>
          <w:kern w:val="0"/>
          <w:szCs w:val="21"/>
        </w:rPr>
        <w:t>经济统计库</w:t>
      </w:r>
      <w:r w:rsidRPr="00C15915">
        <w:rPr>
          <w:rFonts w:ascii="宋体" w:eastAsia="宋体" w:hAnsi="宋体" w:cs="宋体"/>
          <w:color w:val="474444"/>
          <w:kern w:val="0"/>
          <w:szCs w:val="21"/>
        </w:rPr>
        <w:t>、</w:t>
      </w:r>
      <w:r w:rsidRPr="00C15915">
        <w:rPr>
          <w:rFonts w:ascii="宋体" w:eastAsia="宋体" w:hAnsi="宋体" w:cs="宋体"/>
          <w:b/>
          <w:bCs/>
          <w:color w:val="474444"/>
          <w:kern w:val="0"/>
          <w:szCs w:val="21"/>
        </w:rPr>
        <w:t>产业数据库</w:t>
      </w:r>
      <w:r w:rsidRPr="00C15915">
        <w:rPr>
          <w:rFonts w:ascii="宋体" w:eastAsia="宋体" w:hAnsi="宋体" w:cs="宋体"/>
          <w:color w:val="474444"/>
          <w:kern w:val="0"/>
          <w:szCs w:val="21"/>
        </w:rPr>
        <w:t>、</w:t>
      </w:r>
      <w:r w:rsidRPr="00C15915">
        <w:rPr>
          <w:rFonts w:ascii="宋体" w:eastAsia="宋体" w:hAnsi="宋体" w:cs="宋体"/>
          <w:b/>
          <w:bCs/>
          <w:color w:val="474444"/>
          <w:kern w:val="0"/>
          <w:szCs w:val="21"/>
        </w:rPr>
        <w:t>世界经济库</w:t>
      </w:r>
      <w:r w:rsidRPr="00C15915">
        <w:rPr>
          <w:rFonts w:ascii="宋体" w:eastAsia="宋体" w:hAnsi="宋体" w:cs="宋体"/>
          <w:color w:val="474444"/>
          <w:kern w:val="0"/>
          <w:szCs w:val="21"/>
        </w:rPr>
        <w:t>、</w:t>
      </w:r>
      <w:r w:rsidRPr="00C15915">
        <w:rPr>
          <w:rFonts w:ascii="宋体" w:eastAsia="宋体" w:hAnsi="宋体" w:cs="宋体"/>
          <w:b/>
          <w:bCs/>
          <w:color w:val="474444"/>
          <w:kern w:val="0"/>
          <w:szCs w:val="21"/>
        </w:rPr>
        <w:t>“一带一路”库</w:t>
      </w:r>
      <w:r w:rsidRPr="00C15915">
        <w:rPr>
          <w:rFonts w:ascii="宋体" w:eastAsia="宋体" w:hAnsi="宋体" w:cs="宋体"/>
          <w:color w:val="474444"/>
          <w:kern w:val="0"/>
          <w:szCs w:val="21"/>
        </w:rPr>
        <w:t>、</w:t>
      </w:r>
      <w:r w:rsidRPr="00C15915">
        <w:rPr>
          <w:rFonts w:ascii="宋体" w:eastAsia="宋体" w:hAnsi="宋体" w:cs="宋体"/>
          <w:b/>
          <w:bCs/>
          <w:color w:val="474444"/>
          <w:kern w:val="0"/>
          <w:szCs w:val="21"/>
        </w:rPr>
        <w:t>重点区域数据库</w:t>
      </w:r>
      <w:r w:rsidRPr="00C15915">
        <w:rPr>
          <w:rFonts w:ascii="宋体" w:eastAsia="宋体" w:hAnsi="宋体" w:cs="宋体"/>
          <w:color w:val="474444"/>
          <w:kern w:val="0"/>
          <w:szCs w:val="21"/>
        </w:rPr>
        <w:t>、</w:t>
      </w:r>
      <w:r w:rsidRPr="00C15915">
        <w:rPr>
          <w:rFonts w:ascii="宋体" w:eastAsia="宋体" w:hAnsi="宋体" w:cs="宋体"/>
          <w:b/>
          <w:bCs/>
          <w:color w:val="474444"/>
          <w:kern w:val="0"/>
          <w:szCs w:val="21"/>
        </w:rPr>
        <w:t>专题数据库</w:t>
      </w:r>
      <w:r w:rsidRPr="00C15915">
        <w:rPr>
          <w:rFonts w:ascii="宋体" w:eastAsia="宋体" w:hAnsi="宋体" w:cs="宋体"/>
          <w:color w:val="474444"/>
          <w:kern w:val="0"/>
          <w:szCs w:val="21"/>
        </w:rPr>
        <w:t>、</w:t>
      </w:r>
      <w:r w:rsidRPr="00C15915">
        <w:rPr>
          <w:rFonts w:ascii="宋体" w:eastAsia="宋体" w:hAnsi="宋体" w:cs="宋体"/>
          <w:b/>
          <w:bCs/>
          <w:color w:val="474444"/>
          <w:kern w:val="0"/>
          <w:szCs w:val="21"/>
        </w:rPr>
        <w:t>微观数据库</w:t>
      </w:r>
      <w:r w:rsidRPr="00C15915">
        <w:rPr>
          <w:rFonts w:ascii="宋体" w:eastAsia="宋体" w:hAnsi="宋体" w:cs="宋体"/>
          <w:color w:val="474444"/>
          <w:kern w:val="0"/>
          <w:szCs w:val="21"/>
        </w:rPr>
        <w:t>七大数据库群，用户可以根据不同主题快速进入所需数据库。</w:t>
      </w:r>
    </w:p>
    <w:p w14:paraId="37F8B08B"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color w:val="474444"/>
          <w:kern w:val="0"/>
          <w:szCs w:val="21"/>
        </w:rPr>
        <w:br/>
      </w:r>
    </w:p>
    <w:p w14:paraId="5A99A022" w14:textId="77777777"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color w:val="474444"/>
          <w:kern w:val="0"/>
          <w:szCs w:val="21"/>
        </w:rPr>
        <w:t>同时以统计知识、行政区划平台等模块作为辅助，帮助用户更好地理解指标口径范围与计算方法，为提升科研工作质量提供强有力的支撑。</w:t>
      </w:r>
    </w:p>
    <w:p w14:paraId="52A117CF" w14:textId="77777777" w:rsidR="00C15915" w:rsidRPr="00C15915" w:rsidRDefault="00C15915" w:rsidP="00C15915">
      <w:pPr>
        <w:widowControl/>
        <w:jc w:val="left"/>
        <w:rPr>
          <w:rFonts w:ascii="宋体" w:eastAsia="宋体" w:hAnsi="宋体" w:cs="宋体"/>
          <w:kern w:val="0"/>
          <w:sz w:val="24"/>
        </w:rPr>
      </w:pPr>
    </w:p>
    <w:p w14:paraId="091B49C7" w14:textId="19255482" w:rsidR="00C15915" w:rsidRPr="00C15915" w:rsidRDefault="00C15915" w:rsidP="00C15915">
      <w:pPr>
        <w:widowControl/>
        <w:jc w:val="left"/>
        <w:rPr>
          <w:rFonts w:ascii="宋体" w:eastAsia="宋体" w:hAnsi="宋体" w:cs="宋体"/>
          <w:kern w:val="0"/>
          <w:sz w:val="24"/>
        </w:rPr>
      </w:pPr>
      <w:r w:rsidRPr="00C15915">
        <w:rPr>
          <w:rFonts w:ascii="宋体" w:eastAsia="宋体" w:hAnsi="宋体" w:cs="宋体"/>
          <w:kern w:val="0"/>
          <w:sz w:val="24"/>
        </w:rPr>
        <w:fldChar w:fldCharType="begin"/>
      </w:r>
      <w:r w:rsidRPr="00C15915">
        <w:rPr>
          <w:rFonts w:ascii="宋体" w:eastAsia="宋体" w:hAnsi="宋体" w:cs="宋体"/>
          <w:kern w:val="0"/>
          <w:sz w:val="24"/>
        </w:rPr>
        <w:instrText xml:space="preserve"> INCLUDEPICTURE "https://img.xiumi.us/xmi/ua/28YD4/i/9131487a0510c9c681664209eac76f67-sz_2257524.gif" \* MERGEFORMATINET </w:instrText>
      </w:r>
      <w:r w:rsidRPr="00C15915">
        <w:rPr>
          <w:rFonts w:ascii="宋体" w:eastAsia="宋体" w:hAnsi="宋体" w:cs="宋体"/>
          <w:kern w:val="0"/>
          <w:sz w:val="24"/>
        </w:rPr>
        <w:fldChar w:fldCharType="separate"/>
      </w:r>
      <w:r w:rsidRPr="00C15915">
        <w:rPr>
          <w:rFonts w:ascii="宋体" w:eastAsia="宋体" w:hAnsi="宋体" w:cs="宋体"/>
          <w:noProof/>
          <w:kern w:val="0"/>
          <w:sz w:val="24"/>
        </w:rPr>
        <w:drawing>
          <wp:inline distT="0" distB="0" distL="0" distR="0" wp14:anchorId="726F6936" wp14:editId="2A1C4239">
            <wp:extent cx="5274310" cy="25768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576830"/>
                    </a:xfrm>
                    <a:prstGeom prst="rect">
                      <a:avLst/>
                    </a:prstGeom>
                    <a:noFill/>
                    <a:ln>
                      <a:noFill/>
                    </a:ln>
                  </pic:spPr>
                </pic:pic>
              </a:graphicData>
            </a:graphic>
          </wp:inline>
        </w:drawing>
      </w:r>
      <w:r w:rsidRPr="00C15915">
        <w:rPr>
          <w:rFonts w:ascii="宋体" w:eastAsia="宋体" w:hAnsi="宋体" w:cs="宋体"/>
          <w:kern w:val="0"/>
          <w:sz w:val="24"/>
        </w:rPr>
        <w:fldChar w:fldCharType="end"/>
      </w:r>
    </w:p>
    <w:p w14:paraId="3BF54441" w14:textId="77777777" w:rsidR="00A70359" w:rsidRPr="00C15915" w:rsidRDefault="00A70359"/>
    <w:sectPr w:rsidR="00A70359" w:rsidRPr="00C159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1E71F" w14:textId="77777777" w:rsidR="007D7819" w:rsidRDefault="007D7819" w:rsidP="00DA5324">
      <w:r>
        <w:separator/>
      </w:r>
    </w:p>
  </w:endnote>
  <w:endnote w:type="continuationSeparator" w:id="0">
    <w:p w14:paraId="482D0563" w14:textId="77777777" w:rsidR="007D7819" w:rsidRDefault="007D7819" w:rsidP="00DA5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0A2F1" w14:textId="77777777" w:rsidR="007D7819" w:rsidRDefault="007D7819" w:rsidP="00DA5324">
      <w:r>
        <w:separator/>
      </w:r>
    </w:p>
  </w:footnote>
  <w:footnote w:type="continuationSeparator" w:id="0">
    <w:p w14:paraId="2C3B6B1C" w14:textId="77777777" w:rsidR="007D7819" w:rsidRDefault="007D7819" w:rsidP="00DA53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915"/>
    <w:rsid w:val="002940A4"/>
    <w:rsid w:val="007D7819"/>
    <w:rsid w:val="00A13B53"/>
    <w:rsid w:val="00A70359"/>
    <w:rsid w:val="00C15915"/>
    <w:rsid w:val="00DA5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8C6BB"/>
  <w15:chartTrackingRefBased/>
  <w15:docId w15:val="{CA9DDC7D-2263-B840-907A-70C8C2C32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5915"/>
    <w:pPr>
      <w:widowControl/>
      <w:spacing w:before="100" w:beforeAutospacing="1" w:after="100" w:afterAutospacing="1"/>
      <w:jc w:val="left"/>
    </w:pPr>
    <w:rPr>
      <w:rFonts w:ascii="宋体" w:eastAsia="宋体" w:hAnsi="宋体" w:cs="宋体"/>
      <w:kern w:val="0"/>
      <w:sz w:val="24"/>
    </w:rPr>
  </w:style>
  <w:style w:type="character" w:styleId="a4">
    <w:name w:val="Strong"/>
    <w:basedOn w:val="a0"/>
    <w:uiPriority w:val="22"/>
    <w:qFormat/>
    <w:rsid w:val="00C15915"/>
    <w:rPr>
      <w:b/>
      <w:bCs/>
    </w:rPr>
  </w:style>
  <w:style w:type="character" w:customStyle="1" w:styleId="apple-converted-space">
    <w:name w:val="apple-converted-space"/>
    <w:basedOn w:val="a0"/>
    <w:rsid w:val="00C15915"/>
  </w:style>
  <w:style w:type="paragraph" w:styleId="a5">
    <w:name w:val="header"/>
    <w:basedOn w:val="a"/>
    <w:link w:val="a6"/>
    <w:uiPriority w:val="99"/>
    <w:unhideWhenUsed/>
    <w:rsid w:val="00DA532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A5324"/>
    <w:rPr>
      <w:sz w:val="18"/>
      <w:szCs w:val="18"/>
    </w:rPr>
  </w:style>
  <w:style w:type="paragraph" w:styleId="a7">
    <w:name w:val="footer"/>
    <w:basedOn w:val="a"/>
    <w:link w:val="a8"/>
    <w:uiPriority w:val="99"/>
    <w:unhideWhenUsed/>
    <w:rsid w:val="00DA5324"/>
    <w:pPr>
      <w:tabs>
        <w:tab w:val="center" w:pos="4153"/>
        <w:tab w:val="right" w:pos="8306"/>
      </w:tabs>
      <w:snapToGrid w:val="0"/>
      <w:jc w:val="left"/>
    </w:pPr>
    <w:rPr>
      <w:sz w:val="18"/>
      <w:szCs w:val="18"/>
    </w:rPr>
  </w:style>
  <w:style w:type="character" w:customStyle="1" w:styleId="a8">
    <w:name w:val="页脚 字符"/>
    <w:basedOn w:val="a0"/>
    <w:link w:val="a7"/>
    <w:uiPriority w:val="99"/>
    <w:rsid w:val="00DA532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744991">
      <w:bodyDiv w:val="1"/>
      <w:marLeft w:val="0"/>
      <w:marRight w:val="0"/>
      <w:marTop w:val="0"/>
      <w:marBottom w:val="0"/>
      <w:divBdr>
        <w:top w:val="none" w:sz="0" w:space="0" w:color="auto"/>
        <w:left w:val="none" w:sz="0" w:space="0" w:color="auto"/>
        <w:bottom w:val="none" w:sz="0" w:space="0" w:color="auto"/>
        <w:right w:val="none" w:sz="0" w:space="0" w:color="auto"/>
      </w:divBdr>
    </w:div>
    <w:div w:id="1543203583">
      <w:bodyDiv w:val="1"/>
      <w:marLeft w:val="0"/>
      <w:marRight w:val="0"/>
      <w:marTop w:val="0"/>
      <w:marBottom w:val="0"/>
      <w:divBdr>
        <w:top w:val="none" w:sz="0" w:space="0" w:color="auto"/>
        <w:left w:val="none" w:sz="0" w:space="0" w:color="auto"/>
        <w:bottom w:val="none" w:sz="0" w:space="0" w:color="auto"/>
        <w:right w:val="none" w:sz="0" w:space="0" w:color="auto"/>
      </w:divBdr>
    </w:div>
    <w:div w:id="179478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385</Words>
  <Characters>2200</Characters>
  <Application>Microsoft Office Word</Application>
  <DocSecurity>0</DocSecurity>
  <Lines>18</Lines>
  <Paragraphs>5</Paragraphs>
  <ScaleCrop>false</ScaleCrop>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Estrada</dc:creator>
  <cp:keywords/>
  <dc:description/>
  <cp:lastModifiedBy>杨宁波</cp:lastModifiedBy>
  <cp:revision>2</cp:revision>
  <dcterms:created xsi:type="dcterms:W3CDTF">2022-04-06T06:24:00Z</dcterms:created>
  <dcterms:modified xsi:type="dcterms:W3CDTF">2022-04-06T06:24:00Z</dcterms:modified>
</cp:coreProperties>
</file>